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E28C6" w14:textId="1AE4F242" w:rsidR="0025190D" w:rsidRPr="00D23CE0" w:rsidRDefault="00A277E9"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rPr>
        <w:t>КОМПЛЕКСНЫЙ ПОДХОД ПРИ ПЛАНИРОВАНИИ ЭТАПА ТОТАЛЬНОГО ПРОТЕЗИРОВАНИЯ С ОПОРОЙ НА ЗУБЫ И ДЕНТАЛЬНЫЕ ИМПЛАНТАТЫ ПРИ ВЫРАЖЕННОМ БОЛЕВОМ СИНДРОМЕ ДИСФУНКЦИИ ВНЧС, ОСЛОЖНЕННЫМ РЕВМАТОИДНЫМ ПОЛИАРТРИТОМ И НАЛИЧИЕМ КОНЦЕВЫХ ДЕФЕКТОВ ЗУБНЫХ РЯДОВ.  КЛИНИЧЕСКИЙ</w:t>
      </w:r>
      <w:r w:rsidRPr="00D23CE0">
        <w:rPr>
          <w:rFonts w:ascii="Times New Roman" w:hAnsi="Times New Roman" w:cs="Times New Roman" w:hint="cs"/>
          <w:b/>
          <w:bCs/>
          <w:sz w:val="28"/>
          <w:szCs w:val="28"/>
          <w:lang w:val="en-US"/>
        </w:rPr>
        <w:t xml:space="preserve"> </w:t>
      </w:r>
      <w:r w:rsidRPr="00D23CE0">
        <w:rPr>
          <w:rFonts w:ascii="Times New Roman" w:hAnsi="Times New Roman" w:cs="Times New Roman" w:hint="cs"/>
          <w:b/>
          <w:bCs/>
          <w:sz w:val="28"/>
          <w:szCs w:val="28"/>
        </w:rPr>
        <w:t>СЛУЧАЙ</w:t>
      </w:r>
      <w:r w:rsidRPr="00D23CE0">
        <w:rPr>
          <w:rFonts w:ascii="Times New Roman" w:hAnsi="Times New Roman" w:cs="Times New Roman" w:hint="cs"/>
          <w:b/>
          <w:bCs/>
          <w:sz w:val="28"/>
          <w:szCs w:val="28"/>
          <w:lang w:val="en-US"/>
        </w:rPr>
        <w:t>.</w:t>
      </w:r>
    </w:p>
    <w:p w14:paraId="29875026" w14:textId="7A0A1ED0" w:rsidR="004C3B50" w:rsidRPr="00D23CE0" w:rsidRDefault="004C3B50" w:rsidP="00D23CE0">
      <w:pPr>
        <w:spacing w:line="360" w:lineRule="auto"/>
        <w:jc w:val="both"/>
        <w:rPr>
          <w:rFonts w:ascii="Times New Roman" w:hAnsi="Times New Roman" w:cs="Times New Roman"/>
          <w:sz w:val="28"/>
          <w:szCs w:val="28"/>
          <w:lang w:val="en-US"/>
        </w:rPr>
      </w:pPr>
    </w:p>
    <w:p w14:paraId="714D1463" w14:textId="0A09DAAE" w:rsidR="00A277E9" w:rsidRPr="00D23CE0" w:rsidRDefault="00A277E9" w:rsidP="00D23CE0">
      <w:pPr>
        <w:spacing w:line="360" w:lineRule="auto"/>
        <w:jc w:val="both"/>
        <w:rPr>
          <w:rFonts w:ascii="Times New Roman" w:hAnsi="Times New Roman" w:cs="Times New Roman"/>
          <w:b/>
          <w:bCs/>
          <w:sz w:val="28"/>
          <w:szCs w:val="28"/>
        </w:rPr>
      </w:pPr>
      <w:r w:rsidRPr="00D23CE0">
        <w:rPr>
          <w:rFonts w:ascii="Times New Roman" w:hAnsi="Times New Roman" w:cs="Times New Roman" w:hint="cs"/>
          <w:b/>
          <w:bCs/>
          <w:sz w:val="28"/>
          <w:szCs w:val="28"/>
          <w:lang w:val="en-US"/>
        </w:rPr>
        <w:t xml:space="preserve">AN INTEGRATED APPROACH IN PLANNING THE STAGE OF TOTAL PROSTHETICS BASED ON TEETH AND DENTAL IMPLANTS IN PATIENTS WITH SEVERE PAIN SYNDROME OF TMJ DYSFUNCTION COMPLICATED BY RHEUMATOID POLYARTHRITIS AND THE PRESENCE OF TERMINAL DEFECTS IN THE DENTITION.  </w:t>
      </w:r>
      <w:r w:rsidRPr="00D23CE0">
        <w:rPr>
          <w:rFonts w:ascii="Times New Roman" w:hAnsi="Times New Roman" w:cs="Times New Roman" w:hint="cs"/>
          <w:b/>
          <w:bCs/>
          <w:sz w:val="28"/>
          <w:szCs w:val="28"/>
        </w:rPr>
        <w:t>A CLINICAL CASE.</w:t>
      </w:r>
    </w:p>
    <w:p w14:paraId="5DC7062E" w14:textId="3744F1B9" w:rsidR="00A277E9" w:rsidRPr="00D23CE0" w:rsidRDefault="00A277E9" w:rsidP="00D23CE0">
      <w:pPr>
        <w:spacing w:line="360" w:lineRule="auto"/>
        <w:jc w:val="both"/>
        <w:rPr>
          <w:rFonts w:ascii="Times New Roman" w:hAnsi="Times New Roman" w:cs="Times New Roman"/>
          <w:sz w:val="28"/>
          <w:szCs w:val="28"/>
        </w:rPr>
      </w:pPr>
    </w:p>
    <w:p w14:paraId="3B2BCEC0" w14:textId="080014AB" w:rsidR="00A277E9" w:rsidRPr="00D23CE0" w:rsidRDefault="00A277E9" w:rsidP="00D23CE0">
      <w:pPr>
        <w:pStyle w:val="a3"/>
        <w:spacing w:line="360" w:lineRule="auto"/>
        <w:ind w:left="0"/>
        <w:jc w:val="both"/>
        <w:rPr>
          <w:rFonts w:ascii="Times New Roman" w:hAnsi="Times New Roman" w:cs="Times New Roman"/>
          <w:b/>
          <w:bCs/>
          <w:sz w:val="28"/>
          <w:szCs w:val="28"/>
          <w:vertAlign w:val="superscript"/>
        </w:rPr>
      </w:pPr>
      <w:r w:rsidRPr="00D23CE0">
        <w:rPr>
          <w:rFonts w:ascii="Times New Roman" w:hAnsi="Times New Roman" w:cs="Times New Roman" w:hint="cs"/>
          <w:b/>
          <w:bCs/>
          <w:sz w:val="28"/>
          <w:szCs w:val="28"/>
        </w:rPr>
        <w:t>Абраамян Левон Казарович</w:t>
      </w:r>
      <w:r w:rsidR="0059534C" w:rsidRPr="00D23CE0">
        <w:rPr>
          <w:rFonts w:ascii="Times New Roman" w:hAnsi="Times New Roman" w:cs="Times New Roman" w:hint="cs"/>
          <w:b/>
          <w:bCs/>
          <w:sz w:val="28"/>
          <w:szCs w:val="28"/>
          <w:vertAlign w:val="superscript"/>
        </w:rPr>
        <w:t>1,2</w:t>
      </w:r>
    </w:p>
    <w:p w14:paraId="38BDC14B" w14:textId="77777777" w:rsidR="00D23CE0" w:rsidRDefault="00A277E9" w:rsidP="00D23CE0">
      <w:pPr>
        <w:pStyle w:val="a3"/>
        <w:spacing w:line="360" w:lineRule="auto"/>
        <w:ind w:left="0"/>
        <w:jc w:val="both"/>
        <w:rPr>
          <w:rFonts w:ascii="Times New Roman" w:hAnsi="Times New Roman" w:cs="Times New Roman"/>
          <w:sz w:val="28"/>
          <w:szCs w:val="28"/>
        </w:rPr>
      </w:pPr>
      <w:r w:rsidRPr="00D23CE0">
        <w:rPr>
          <w:rFonts w:ascii="Times New Roman" w:hAnsi="Times New Roman" w:cs="Times New Roman" w:hint="cs"/>
          <w:sz w:val="28"/>
          <w:szCs w:val="28"/>
        </w:rPr>
        <w:t xml:space="preserve">к.м.н., ассистент кафедры основ хирургической стоматологии НОИ стоматологии им. А.И. Евдокимова ФГБОУ ВО «Российский университет медицины» Минздрава России </w:t>
      </w:r>
    </w:p>
    <w:p w14:paraId="5445F503" w14:textId="1E5789EA" w:rsidR="00A277E9" w:rsidRPr="00D23CE0" w:rsidRDefault="00D23CE0" w:rsidP="00D23CE0">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A277E9" w:rsidRPr="00D23CE0">
        <w:rPr>
          <w:rFonts w:ascii="Times New Roman" w:hAnsi="Times New Roman" w:cs="Times New Roman" w:hint="cs"/>
          <w:sz w:val="28"/>
          <w:szCs w:val="28"/>
        </w:rPr>
        <w:t>рач стоматолог-хирург стоматологической клиники ООО «</w:t>
      </w:r>
      <w:proofErr w:type="spellStart"/>
      <w:r w:rsidR="00A277E9" w:rsidRPr="00D23CE0">
        <w:rPr>
          <w:rFonts w:ascii="Times New Roman" w:hAnsi="Times New Roman" w:cs="Times New Roman" w:hint="cs"/>
          <w:sz w:val="28"/>
          <w:szCs w:val="28"/>
        </w:rPr>
        <w:t>Медимпорт</w:t>
      </w:r>
      <w:proofErr w:type="spellEnd"/>
      <w:r w:rsidR="00A277E9" w:rsidRPr="00D23CE0">
        <w:rPr>
          <w:rFonts w:ascii="Times New Roman" w:hAnsi="Times New Roman" w:cs="Times New Roman" w:hint="cs"/>
          <w:sz w:val="28"/>
          <w:szCs w:val="28"/>
        </w:rPr>
        <w:t xml:space="preserve">» </w:t>
      </w:r>
    </w:p>
    <w:p w14:paraId="64429C75" w14:textId="29A6DDFF" w:rsidR="00A277E9" w:rsidRPr="00D23CE0" w:rsidRDefault="00A277E9" w:rsidP="00D23CE0">
      <w:pPr>
        <w:pStyle w:val="a3"/>
        <w:spacing w:line="360" w:lineRule="auto"/>
        <w:ind w:left="0"/>
        <w:jc w:val="both"/>
        <w:rPr>
          <w:rFonts w:ascii="Times New Roman" w:hAnsi="Times New Roman" w:cs="Times New Roman"/>
          <w:sz w:val="28"/>
          <w:szCs w:val="28"/>
        </w:rPr>
      </w:pPr>
      <w:r w:rsidRPr="00D23CE0">
        <w:rPr>
          <w:rFonts w:ascii="Times New Roman" w:hAnsi="Times New Roman" w:cs="Times New Roman" w:hint="cs"/>
          <w:sz w:val="28"/>
          <w:szCs w:val="28"/>
          <w:lang w:val="en-US"/>
        </w:rPr>
        <w:t>ORCID</w:t>
      </w:r>
      <w:r w:rsidRPr="00D23CE0">
        <w:rPr>
          <w:rFonts w:ascii="Times New Roman" w:hAnsi="Times New Roman" w:cs="Times New Roman" w:hint="cs"/>
          <w:sz w:val="28"/>
          <w:szCs w:val="28"/>
        </w:rPr>
        <w:t xml:space="preserve">: 0000-0003-1719-4377 SPIN-код: 1867-8686, </w:t>
      </w:r>
      <w:proofErr w:type="spellStart"/>
      <w:r w:rsidRPr="00D23CE0">
        <w:rPr>
          <w:rFonts w:ascii="Times New Roman" w:hAnsi="Times New Roman" w:cs="Times New Roman" w:hint="cs"/>
          <w:sz w:val="28"/>
          <w:szCs w:val="28"/>
        </w:rPr>
        <w:t>AuthorID</w:t>
      </w:r>
      <w:proofErr w:type="spellEnd"/>
      <w:r w:rsidRPr="00D23CE0">
        <w:rPr>
          <w:rFonts w:ascii="Times New Roman" w:hAnsi="Times New Roman" w:cs="Times New Roman" w:hint="cs"/>
          <w:sz w:val="28"/>
          <w:szCs w:val="28"/>
        </w:rPr>
        <w:t>: 1144196</w:t>
      </w:r>
    </w:p>
    <w:p w14:paraId="45556788" w14:textId="77777777" w:rsidR="00A277E9" w:rsidRPr="00D23CE0" w:rsidRDefault="00A277E9" w:rsidP="00D23CE0">
      <w:pPr>
        <w:pStyle w:val="a3"/>
        <w:spacing w:line="360" w:lineRule="auto"/>
        <w:ind w:left="0"/>
        <w:jc w:val="both"/>
        <w:rPr>
          <w:rFonts w:ascii="Times New Roman" w:hAnsi="Times New Roman" w:cs="Times New Roman"/>
          <w:b/>
          <w:bCs/>
          <w:sz w:val="28"/>
          <w:szCs w:val="28"/>
        </w:rPr>
      </w:pPr>
    </w:p>
    <w:p w14:paraId="2E9EB896" w14:textId="06259760" w:rsidR="00A277E9" w:rsidRPr="00D23CE0" w:rsidRDefault="00A277E9" w:rsidP="00D23CE0">
      <w:pPr>
        <w:pStyle w:val="a3"/>
        <w:spacing w:line="360" w:lineRule="auto"/>
        <w:ind w:left="0"/>
        <w:jc w:val="both"/>
        <w:rPr>
          <w:rFonts w:ascii="Times New Roman" w:hAnsi="Times New Roman" w:cs="Times New Roman"/>
          <w:b/>
          <w:bCs/>
          <w:sz w:val="28"/>
          <w:szCs w:val="28"/>
        </w:rPr>
      </w:pPr>
      <w:proofErr w:type="spellStart"/>
      <w:r w:rsidRPr="00D23CE0">
        <w:rPr>
          <w:rFonts w:ascii="Times New Roman" w:hAnsi="Times New Roman" w:cs="Times New Roman" w:hint="cs"/>
          <w:b/>
          <w:bCs/>
          <w:sz w:val="28"/>
          <w:szCs w:val="28"/>
        </w:rPr>
        <w:t>Сангонов</w:t>
      </w:r>
      <w:proofErr w:type="spellEnd"/>
      <w:r w:rsidRPr="00D23CE0">
        <w:rPr>
          <w:rFonts w:ascii="Times New Roman" w:hAnsi="Times New Roman" w:cs="Times New Roman" w:hint="cs"/>
          <w:b/>
          <w:bCs/>
          <w:sz w:val="28"/>
          <w:szCs w:val="28"/>
        </w:rPr>
        <w:t xml:space="preserve"> </w:t>
      </w:r>
      <w:proofErr w:type="spellStart"/>
      <w:r w:rsidRPr="00D23CE0">
        <w:rPr>
          <w:rFonts w:ascii="Times New Roman" w:hAnsi="Times New Roman" w:cs="Times New Roman" w:hint="cs"/>
          <w:b/>
          <w:bCs/>
          <w:sz w:val="28"/>
          <w:szCs w:val="28"/>
        </w:rPr>
        <w:t>Дилшод</w:t>
      </w:r>
      <w:proofErr w:type="spellEnd"/>
      <w:r w:rsidRPr="00D23CE0">
        <w:rPr>
          <w:rFonts w:ascii="Times New Roman" w:hAnsi="Times New Roman" w:cs="Times New Roman" w:hint="cs"/>
          <w:b/>
          <w:bCs/>
          <w:sz w:val="28"/>
          <w:szCs w:val="28"/>
        </w:rPr>
        <w:t xml:space="preserve"> Файзулоевич</w:t>
      </w:r>
      <w:r w:rsidR="0059534C" w:rsidRPr="00D23CE0">
        <w:rPr>
          <w:rFonts w:ascii="Times New Roman" w:hAnsi="Times New Roman" w:cs="Times New Roman" w:hint="cs"/>
          <w:b/>
          <w:bCs/>
          <w:sz w:val="28"/>
          <w:szCs w:val="28"/>
          <w:vertAlign w:val="superscript"/>
        </w:rPr>
        <w:t>2</w:t>
      </w:r>
      <w:r w:rsidRPr="00D23CE0">
        <w:rPr>
          <w:rFonts w:ascii="Times New Roman" w:hAnsi="Times New Roman" w:cs="Times New Roman" w:hint="cs"/>
          <w:b/>
          <w:bCs/>
          <w:sz w:val="28"/>
          <w:szCs w:val="28"/>
        </w:rPr>
        <w:t xml:space="preserve"> </w:t>
      </w:r>
    </w:p>
    <w:p w14:paraId="47042608" w14:textId="77777777" w:rsidR="00A277E9" w:rsidRPr="00D23CE0" w:rsidRDefault="00A277E9" w:rsidP="00D23CE0">
      <w:pPr>
        <w:pStyle w:val="a3"/>
        <w:spacing w:line="360" w:lineRule="auto"/>
        <w:ind w:left="0"/>
        <w:jc w:val="both"/>
        <w:rPr>
          <w:rFonts w:ascii="Times New Roman" w:hAnsi="Times New Roman" w:cs="Times New Roman"/>
          <w:sz w:val="28"/>
          <w:szCs w:val="28"/>
        </w:rPr>
      </w:pPr>
      <w:r w:rsidRPr="00D23CE0">
        <w:rPr>
          <w:rFonts w:ascii="Times New Roman" w:hAnsi="Times New Roman" w:cs="Times New Roman" w:hint="cs"/>
          <w:sz w:val="28"/>
          <w:szCs w:val="28"/>
        </w:rPr>
        <w:t>врач стоматолог-ортопед стоматологической клиники ООО «</w:t>
      </w:r>
      <w:proofErr w:type="spellStart"/>
      <w:r w:rsidRPr="00D23CE0">
        <w:rPr>
          <w:rFonts w:ascii="Times New Roman" w:hAnsi="Times New Roman" w:cs="Times New Roman" w:hint="cs"/>
          <w:sz w:val="28"/>
          <w:szCs w:val="28"/>
        </w:rPr>
        <w:t>Медимпорт</w:t>
      </w:r>
      <w:proofErr w:type="spellEnd"/>
      <w:r w:rsidRPr="00D23CE0">
        <w:rPr>
          <w:rFonts w:ascii="Times New Roman" w:hAnsi="Times New Roman" w:cs="Times New Roman" w:hint="cs"/>
          <w:sz w:val="28"/>
          <w:szCs w:val="28"/>
        </w:rPr>
        <w:t xml:space="preserve">» </w:t>
      </w:r>
    </w:p>
    <w:p w14:paraId="03A70C2D" w14:textId="3650161B" w:rsidR="0059534C" w:rsidRPr="00D23CE0" w:rsidRDefault="009C015D"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lang w:val="en-US"/>
        </w:rPr>
        <w:t>ORCID</w:t>
      </w:r>
      <w:r w:rsidRPr="00D23CE0">
        <w:rPr>
          <w:rFonts w:ascii="Times New Roman" w:hAnsi="Times New Roman" w:cs="Times New Roman" w:hint="cs"/>
          <w:sz w:val="28"/>
          <w:szCs w:val="28"/>
        </w:rPr>
        <w:t>: 0009-0009-8607-9533</w:t>
      </w:r>
    </w:p>
    <w:p w14:paraId="25A67D89" w14:textId="06446ADA" w:rsidR="000057DC" w:rsidRPr="00D23CE0" w:rsidRDefault="000057DC" w:rsidP="00D23CE0">
      <w:pPr>
        <w:spacing w:line="360" w:lineRule="auto"/>
        <w:jc w:val="both"/>
        <w:rPr>
          <w:rFonts w:ascii="Times New Roman" w:hAnsi="Times New Roman" w:cs="Times New Roman"/>
          <w:b/>
          <w:bCs/>
          <w:sz w:val="28"/>
          <w:szCs w:val="28"/>
          <w:vertAlign w:val="superscript"/>
        </w:rPr>
      </w:pPr>
      <w:r w:rsidRPr="00D23CE0">
        <w:rPr>
          <w:rFonts w:ascii="Times New Roman" w:hAnsi="Times New Roman" w:cs="Times New Roman" w:hint="cs"/>
          <w:b/>
          <w:bCs/>
          <w:sz w:val="28"/>
          <w:szCs w:val="28"/>
        </w:rPr>
        <w:t xml:space="preserve">Алимов </w:t>
      </w:r>
      <w:proofErr w:type="spellStart"/>
      <w:r w:rsidRPr="00D23CE0">
        <w:rPr>
          <w:rFonts w:ascii="Times New Roman" w:hAnsi="Times New Roman" w:cs="Times New Roman" w:hint="cs"/>
          <w:b/>
          <w:bCs/>
          <w:sz w:val="28"/>
          <w:szCs w:val="28"/>
        </w:rPr>
        <w:t>Фаррух</w:t>
      </w:r>
      <w:proofErr w:type="spellEnd"/>
      <w:r w:rsidRPr="00D23CE0">
        <w:rPr>
          <w:rFonts w:ascii="Times New Roman" w:hAnsi="Times New Roman" w:cs="Times New Roman" w:hint="cs"/>
          <w:b/>
          <w:bCs/>
          <w:sz w:val="28"/>
          <w:szCs w:val="28"/>
        </w:rPr>
        <w:t xml:space="preserve"> Казимович</w:t>
      </w:r>
      <w:r w:rsidRPr="00D23CE0">
        <w:rPr>
          <w:rFonts w:ascii="Times New Roman" w:hAnsi="Times New Roman" w:cs="Times New Roman" w:hint="cs"/>
          <w:b/>
          <w:bCs/>
          <w:sz w:val="28"/>
          <w:szCs w:val="28"/>
          <w:vertAlign w:val="superscript"/>
        </w:rPr>
        <w:t>2</w:t>
      </w:r>
    </w:p>
    <w:p w14:paraId="5167971C" w14:textId="3BD032F6" w:rsidR="000057DC" w:rsidRPr="00D23CE0" w:rsidRDefault="00D23CE0" w:rsidP="00D23CE0">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0057DC" w:rsidRPr="00D23CE0">
        <w:rPr>
          <w:rFonts w:ascii="Times New Roman" w:hAnsi="Times New Roman" w:cs="Times New Roman" w:hint="cs"/>
          <w:sz w:val="28"/>
          <w:szCs w:val="28"/>
        </w:rPr>
        <w:t>рач-стоматолог-ортопед, главный врач стоматологической клиники ООО «</w:t>
      </w:r>
      <w:proofErr w:type="spellStart"/>
      <w:r w:rsidR="000057DC" w:rsidRPr="00D23CE0">
        <w:rPr>
          <w:rFonts w:ascii="Times New Roman" w:hAnsi="Times New Roman" w:cs="Times New Roman" w:hint="cs"/>
          <w:sz w:val="28"/>
          <w:szCs w:val="28"/>
        </w:rPr>
        <w:t>Медимпорт</w:t>
      </w:r>
      <w:proofErr w:type="spellEnd"/>
      <w:r w:rsidR="000057DC" w:rsidRPr="00D23CE0">
        <w:rPr>
          <w:rFonts w:ascii="Times New Roman" w:hAnsi="Times New Roman" w:cs="Times New Roman" w:hint="cs"/>
          <w:sz w:val="28"/>
          <w:szCs w:val="28"/>
        </w:rPr>
        <w:t xml:space="preserve">» </w:t>
      </w:r>
    </w:p>
    <w:p w14:paraId="611228C6" w14:textId="41CE9747" w:rsidR="000057DC" w:rsidRPr="00D23CE0" w:rsidRDefault="004F782D"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lang w:val="en-US"/>
        </w:rPr>
        <w:t>ORCID</w:t>
      </w:r>
      <w:r w:rsidRPr="00D23CE0">
        <w:rPr>
          <w:rFonts w:ascii="Times New Roman" w:hAnsi="Times New Roman" w:cs="Times New Roman" w:hint="cs"/>
          <w:sz w:val="28"/>
          <w:szCs w:val="28"/>
        </w:rPr>
        <w:t>: 0009-0002-9803-3566</w:t>
      </w:r>
    </w:p>
    <w:p w14:paraId="5E760611" w14:textId="77777777" w:rsidR="00A01C6D" w:rsidRPr="00D23CE0" w:rsidRDefault="00A01C6D" w:rsidP="00D23CE0">
      <w:pPr>
        <w:spacing w:line="360" w:lineRule="auto"/>
        <w:jc w:val="both"/>
        <w:rPr>
          <w:rFonts w:ascii="Times New Roman" w:hAnsi="Times New Roman" w:cs="Times New Roman"/>
          <w:sz w:val="28"/>
          <w:szCs w:val="28"/>
        </w:rPr>
      </w:pPr>
    </w:p>
    <w:p w14:paraId="1AD55BDE" w14:textId="3D2305EC" w:rsidR="00A277E9" w:rsidRPr="00D23CE0" w:rsidRDefault="0059534C" w:rsidP="00D23CE0">
      <w:pPr>
        <w:spacing w:line="360" w:lineRule="auto"/>
        <w:jc w:val="both"/>
        <w:rPr>
          <w:rFonts w:ascii="Times New Roman" w:hAnsi="Times New Roman" w:cs="Times New Roman"/>
          <w:b/>
          <w:bCs/>
          <w:sz w:val="28"/>
          <w:szCs w:val="28"/>
        </w:rPr>
      </w:pPr>
      <w:r w:rsidRPr="00D23CE0">
        <w:rPr>
          <w:rFonts w:ascii="Times New Roman" w:hAnsi="Times New Roman" w:cs="Times New Roman" w:hint="cs"/>
          <w:b/>
          <w:bCs/>
          <w:sz w:val="28"/>
          <w:szCs w:val="28"/>
        </w:rPr>
        <w:lastRenderedPageBreak/>
        <w:t>Аффилиация всех авторов:</w:t>
      </w:r>
    </w:p>
    <w:p w14:paraId="10121C61" w14:textId="56C31602" w:rsidR="0059534C" w:rsidRPr="00D23CE0" w:rsidRDefault="000057DC"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color w:val="000000"/>
          <w:sz w:val="28"/>
          <w:szCs w:val="28"/>
          <w:shd w:val="clear" w:color="auto" w:fill="FFFFFF"/>
        </w:rPr>
        <w:t xml:space="preserve">1 – </w:t>
      </w:r>
      <w:r w:rsidR="0059534C" w:rsidRPr="00D23CE0">
        <w:rPr>
          <w:rFonts w:ascii="Times New Roman" w:hAnsi="Times New Roman" w:cs="Times New Roman" w:hint="cs"/>
          <w:sz w:val="28"/>
          <w:szCs w:val="28"/>
        </w:rPr>
        <w:t xml:space="preserve">Федеральное государственное бюджетное образовательное учреждение высшего образования «Российский университет медицины» Министерства здравоохранения Российской Федерации, </w:t>
      </w:r>
      <w:r w:rsidR="00EC6271" w:rsidRPr="00EC6271">
        <w:rPr>
          <w:rFonts w:ascii="Times New Roman" w:hAnsi="Times New Roman" w:cs="Times New Roman"/>
          <w:sz w:val="28"/>
          <w:szCs w:val="28"/>
        </w:rPr>
        <w:t>127006</w:t>
      </w:r>
      <w:r w:rsidR="00EC6271">
        <w:rPr>
          <w:rFonts w:ascii="Times New Roman" w:hAnsi="Times New Roman" w:cs="Times New Roman"/>
          <w:sz w:val="28"/>
          <w:szCs w:val="28"/>
        </w:rPr>
        <w:t xml:space="preserve">, </w:t>
      </w:r>
      <w:r w:rsidR="0059534C" w:rsidRPr="00D23CE0">
        <w:rPr>
          <w:rFonts w:ascii="Times New Roman" w:hAnsi="Times New Roman" w:cs="Times New Roman" w:hint="cs"/>
          <w:sz w:val="28"/>
          <w:szCs w:val="28"/>
        </w:rPr>
        <w:t>Москва, Россия</w:t>
      </w:r>
    </w:p>
    <w:p w14:paraId="257EBE5F" w14:textId="45210DFC" w:rsidR="0059534C" w:rsidRPr="00D23CE0" w:rsidRDefault="00D23CE0" w:rsidP="00D23CE0">
      <w:pPr>
        <w:pStyle w:val="a3"/>
        <w:spacing w:line="360" w:lineRule="auto"/>
        <w:ind w:left="0"/>
        <w:jc w:val="both"/>
        <w:rPr>
          <w:rFonts w:ascii="Times New Roman" w:hAnsi="Times New Roman" w:cs="Times New Roman"/>
          <w:color w:val="000000"/>
          <w:sz w:val="28"/>
          <w:szCs w:val="28"/>
          <w:shd w:val="clear" w:color="auto" w:fill="FFFFFF"/>
          <w:lang w:val="en-US"/>
        </w:rPr>
      </w:pPr>
      <w:r w:rsidRPr="00D23CE0">
        <w:rPr>
          <w:rFonts w:ascii="Times New Roman" w:hAnsi="Times New Roman" w:cs="Times New Roman"/>
          <w:color w:val="000000"/>
          <w:sz w:val="28"/>
          <w:szCs w:val="28"/>
          <w:shd w:val="clear" w:color="auto" w:fill="FFFFFF"/>
          <w:lang w:val="en-US"/>
        </w:rPr>
        <w:t xml:space="preserve">Federal state budgetary educational institution of higher education "Russian University </w:t>
      </w:r>
      <w:r>
        <w:rPr>
          <w:rFonts w:ascii="Times New Roman" w:hAnsi="Times New Roman" w:cs="Times New Roman"/>
          <w:color w:val="000000"/>
          <w:sz w:val="28"/>
          <w:szCs w:val="28"/>
          <w:shd w:val="clear" w:color="auto" w:fill="FFFFFF"/>
          <w:lang w:val="en-US"/>
        </w:rPr>
        <w:t>o</w:t>
      </w:r>
      <w:r w:rsidRPr="00D23CE0">
        <w:rPr>
          <w:rFonts w:ascii="Times New Roman" w:hAnsi="Times New Roman" w:cs="Times New Roman"/>
          <w:color w:val="000000"/>
          <w:sz w:val="28"/>
          <w:szCs w:val="28"/>
          <w:shd w:val="clear" w:color="auto" w:fill="FFFFFF"/>
          <w:lang w:val="en-US"/>
        </w:rPr>
        <w:t>f Medicine" of the Ministry of health of the Russian Federation,</w:t>
      </w:r>
      <w:r w:rsidR="0059534C" w:rsidRPr="00D23CE0">
        <w:rPr>
          <w:rFonts w:ascii="Times New Roman" w:hAnsi="Times New Roman" w:cs="Times New Roman" w:hint="cs"/>
          <w:color w:val="000000"/>
          <w:sz w:val="28"/>
          <w:szCs w:val="28"/>
          <w:shd w:val="clear" w:color="auto" w:fill="FFFFFF"/>
          <w:lang w:val="en-US"/>
        </w:rPr>
        <w:t xml:space="preserve"> </w:t>
      </w:r>
      <w:r w:rsidR="00EC6271" w:rsidRPr="00EC6271">
        <w:rPr>
          <w:rFonts w:ascii="Times New Roman" w:hAnsi="Times New Roman" w:cs="Times New Roman"/>
          <w:color w:val="000000"/>
          <w:sz w:val="28"/>
          <w:szCs w:val="28"/>
          <w:shd w:val="clear" w:color="auto" w:fill="FFFFFF"/>
          <w:lang w:val="en-US"/>
        </w:rPr>
        <w:t xml:space="preserve">127006, </w:t>
      </w:r>
      <w:r w:rsidR="0059534C" w:rsidRPr="00D23CE0">
        <w:rPr>
          <w:rFonts w:ascii="Times New Roman" w:hAnsi="Times New Roman" w:cs="Times New Roman" w:hint="cs"/>
          <w:color w:val="000000"/>
          <w:sz w:val="28"/>
          <w:szCs w:val="28"/>
          <w:shd w:val="clear" w:color="auto" w:fill="FFFFFF"/>
          <w:lang w:val="en-US"/>
        </w:rPr>
        <w:t>Moscow, Russia</w:t>
      </w:r>
    </w:p>
    <w:p w14:paraId="49CB3804" w14:textId="4DBFEFBE" w:rsidR="0059534C" w:rsidRPr="00D23CE0" w:rsidRDefault="0059534C" w:rsidP="00D23CE0">
      <w:pPr>
        <w:pStyle w:val="a3"/>
        <w:spacing w:line="360" w:lineRule="auto"/>
        <w:ind w:left="0"/>
        <w:jc w:val="both"/>
        <w:rPr>
          <w:rFonts w:ascii="Times New Roman" w:hAnsi="Times New Roman" w:cs="Times New Roman"/>
          <w:sz w:val="28"/>
          <w:szCs w:val="28"/>
        </w:rPr>
      </w:pPr>
      <w:r w:rsidRPr="00D23CE0">
        <w:rPr>
          <w:rFonts w:ascii="Times New Roman" w:hAnsi="Times New Roman" w:cs="Times New Roman" w:hint="cs"/>
          <w:color w:val="000000"/>
          <w:sz w:val="28"/>
          <w:szCs w:val="28"/>
          <w:shd w:val="clear" w:color="auto" w:fill="FFFFFF"/>
        </w:rPr>
        <w:t>2 – Общество с ограниченной ответственностью «</w:t>
      </w:r>
      <w:proofErr w:type="spellStart"/>
      <w:r w:rsidRPr="00D23CE0">
        <w:rPr>
          <w:rFonts w:ascii="Times New Roman" w:hAnsi="Times New Roman" w:cs="Times New Roman" w:hint="cs"/>
          <w:color w:val="000000"/>
          <w:sz w:val="28"/>
          <w:szCs w:val="28"/>
          <w:shd w:val="clear" w:color="auto" w:fill="FFFFFF"/>
        </w:rPr>
        <w:t>Медимпорт</w:t>
      </w:r>
      <w:proofErr w:type="spellEnd"/>
      <w:r w:rsidRPr="00D23CE0">
        <w:rPr>
          <w:rFonts w:ascii="Times New Roman" w:hAnsi="Times New Roman" w:cs="Times New Roman" w:hint="cs"/>
          <w:color w:val="000000"/>
          <w:sz w:val="28"/>
          <w:szCs w:val="28"/>
          <w:shd w:val="clear" w:color="auto" w:fill="FFFFFF"/>
        </w:rPr>
        <w:t>»</w:t>
      </w:r>
      <w:r w:rsidR="00A727D4" w:rsidRPr="00D23CE0">
        <w:rPr>
          <w:rFonts w:ascii="Times New Roman" w:hAnsi="Times New Roman" w:cs="Times New Roman" w:hint="cs"/>
          <w:color w:val="000000"/>
          <w:sz w:val="28"/>
          <w:szCs w:val="28"/>
          <w:shd w:val="clear" w:color="auto" w:fill="FFFFFF"/>
        </w:rPr>
        <w:t>,</w:t>
      </w:r>
      <w:r w:rsidR="00EC6271" w:rsidRPr="00EC6271">
        <w:rPr>
          <w:rFonts w:ascii="Times New Roman" w:hAnsi="Times New Roman" w:cs="Times New Roman"/>
          <w:sz w:val="28"/>
          <w:szCs w:val="28"/>
        </w:rPr>
        <w:t xml:space="preserve"> 115193</w:t>
      </w:r>
      <w:r w:rsidR="00EC6271">
        <w:rPr>
          <w:rFonts w:ascii="Times New Roman" w:hAnsi="Times New Roman" w:cs="Times New Roman"/>
          <w:sz w:val="28"/>
          <w:szCs w:val="28"/>
        </w:rPr>
        <w:t>,</w:t>
      </w:r>
      <w:r w:rsidR="00A727D4" w:rsidRPr="00D23CE0">
        <w:rPr>
          <w:rFonts w:ascii="Times New Roman" w:hAnsi="Times New Roman" w:cs="Times New Roman" w:hint="cs"/>
          <w:color w:val="000000"/>
          <w:sz w:val="28"/>
          <w:szCs w:val="28"/>
          <w:shd w:val="clear" w:color="auto" w:fill="FFFFFF"/>
        </w:rPr>
        <w:t xml:space="preserve"> Москва, Россия</w:t>
      </w:r>
    </w:p>
    <w:p w14:paraId="617413A8" w14:textId="1322C30C" w:rsidR="0059534C" w:rsidRPr="00EC6271" w:rsidRDefault="00EC6271" w:rsidP="00D23CE0">
      <w:pPr>
        <w:spacing w:line="360" w:lineRule="auto"/>
        <w:jc w:val="both"/>
        <w:rPr>
          <w:rFonts w:ascii="Times New Roman" w:hAnsi="Times New Roman" w:cs="Times New Roman"/>
          <w:sz w:val="28"/>
          <w:szCs w:val="28"/>
          <w:lang w:val="en-US"/>
        </w:rPr>
      </w:pPr>
      <w:r w:rsidRPr="00EC6271">
        <w:rPr>
          <w:rFonts w:ascii="Times New Roman" w:hAnsi="Times New Roman" w:cs="Times New Roman"/>
          <w:sz w:val="28"/>
          <w:szCs w:val="28"/>
          <w:lang w:val="en-US"/>
        </w:rPr>
        <w:t>Limited Liability Company “</w:t>
      </w:r>
      <w:proofErr w:type="spellStart"/>
      <w:r w:rsidRPr="00EC6271">
        <w:rPr>
          <w:rFonts w:ascii="Times New Roman" w:hAnsi="Times New Roman" w:cs="Times New Roman"/>
          <w:sz w:val="28"/>
          <w:szCs w:val="28"/>
          <w:lang w:val="en-US"/>
        </w:rPr>
        <w:t>Medimport</w:t>
      </w:r>
      <w:proofErr w:type="spellEnd"/>
      <w:r w:rsidRPr="00EC6271">
        <w:rPr>
          <w:rFonts w:ascii="Times New Roman" w:hAnsi="Times New Roman" w:cs="Times New Roman"/>
          <w:sz w:val="28"/>
          <w:szCs w:val="28"/>
          <w:lang w:val="en-US"/>
        </w:rPr>
        <w:t>”, 115193, Moscow, Russia</w:t>
      </w:r>
    </w:p>
    <w:p w14:paraId="6AFA05F8" w14:textId="4C497DE3" w:rsidR="00A277E9" w:rsidRPr="00D23CE0" w:rsidRDefault="00A277E9" w:rsidP="00D23CE0">
      <w:pPr>
        <w:spacing w:line="360" w:lineRule="auto"/>
        <w:jc w:val="both"/>
        <w:rPr>
          <w:rFonts w:ascii="Times New Roman" w:hAnsi="Times New Roman" w:cs="Times New Roman"/>
          <w:b/>
          <w:bCs/>
          <w:sz w:val="28"/>
          <w:szCs w:val="28"/>
        </w:rPr>
      </w:pPr>
      <w:r w:rsidRPr="00D23CE0">
        <w:rPr>
          <w:rFonts w:ascii="Times New Roman" w:hAnsi="Times New Roman" w:cs="Times New Roman" w:hint="cs"/>
          <w:b/>
          <w:bCs/>
          <w:sz w:val="28"/>
          <w:szCs w:val="28"/>
        </w:rPr>
        <w:t>Контактное лицо для переписки:</w:t>
      </w:r>
    </w:p>
    <w:p w14:paraId="3B1CA07F" w14:textId="38AA178D" w:rsidR="00A277E9" w:rsidRPr="00EC6271" w:rsidRDefault="00A277E9"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Л</w:t>
      </w:r>
      <w:r w:rsidRPr="00EC6271">
        <w:rPr>
          <w:rFonts w:ascii="Times New Roman" w:hAnsi="Times New Roman" w:cs="Times New Roman" w:hint="cs"/>
          <w:sz w:val="28"/>
          <w:szCs w:val="28"/>
        </w:rPr>
        <w:t>.</w:t>
      </w:r>
      <w:r w:rsidRPr="00D23CE0">
        <w:rPr>
          <w:rFonts w:ascii="Times New Roman" w:hAnsi="Times New Roman" w:cs="Times New Roman" w:hint="cs"/>
          <w:sz w:val="28"/>
          <w:szCs w:val="28"/>
        </w:rPr>
        <w:t>К</w:t>
      </w:r>
      <w:r w:rsidRPr="00EC6271">
        <w:rPr>
          <w:rFonts w:ascii="Times New Roman" w:hAnsi="Times New Roman" w:cs="Times New Roman" w:hint="cs"/>
          <w:sz w:val="28"/>
          <w:szCs w:val="28"/>
        </w:rPr>
        <w:t xml:space="preserve">. </w:t>
      </w:r>
      <w:r w:rsidRPr="00D23CE0">
        <w:rPr>
          <w:rFonts w:ascii="Times New Roman" w:hAnsi="Times New Roman" w:cs="Times New Roman" w:hint="cs"/>
          <w:sz w:val="28"/>
          <w:szCs w:val="28"/>
        </w:rPr>
        <w:t>Абраамян</w:t>
      </w:r>
      <w:r w:rsidRPr="00EC6271">
        <w:rPr>
          <w:rFonts w:ascii="Times New Roman" w:hAnsi="Times New Roman" w:cs="Times New Roman" w:hint="cs"/>
          <w:sz w:val="28"/>
          <w:szCs w:val="28"/>
        </w:rPr>
        <w:t xml:space="preserve">, </w:t>
      </w:r>
      <w:r w:rsidR="0059534C" w:rsidRPr="00D23CE0">
        <w:rPr>
          <w:rFonts w:ascii="Times New Roman" w:hAnsi="Times New Roman" w:cs="Times New Roman" w:hint="cs"/>
          <w:sz w:val="28"/>
          <w:szCs w:val="28"/>
          <w:lang w:val="en-US"/>
        </w:rPr>
        <w:t>e</w:t>
      </w:r>
      <w:r w:rsidR="0059534C" w:rsidRPr="00EC6271">
        <w:rPr>
          <w:rFonts w:ascii="Times New Roman" w:hAnsi="Times New Roman" w:cs="Times New Roman" w:hint="cs"/>
          <w:sz w:val="28"/>
          <w:szCs w:val="28"/>
        </w:rPr>
        <w:t>-</w:t>
      </w:r>
      <w:r w:rsidR="0059534C" w:rsidRPr="00D23CE0">
        <w:rPr>
          <w:rFonts w:ascii="Times New Roman" w:hAnsi="Times New Roman" w:cs="Times New Roman" w:hint="cs"/>
          <w:sz w:val="28"/>
          <w:szCs w:val="28"/>
          <w:lang w:val="en-US"/>
        </w:rPr>
        <w:t>mail</w:t>
      </w:r>
      <w:r w:rsidR="0059534C" w:rsidRPr="00EC6271">
        <w:rPr>
          <w:rFonts w:ascii="Times New Roman" w:hAnsi="Times New Roman" w:cs="Times New Roman" w:hint="cs"/>
          <w:sz w:val="28"/>
          <w:szCs w:val="28"/>
        </w:rPr>
        <w:t xml:space="preserve">: </w:t>
      </w:r>
      <w:proofErr w:type="spellStart"/>
      <w:r w:rsidR="00EC6271">
        <w:rPr>
          <w:rFonts w:ascii="Times New Roman" w:hAnsi="Times New Roman" w:cs="Times New Roman"/>
          <w:sz w:val="28"/>
          <w:szCs w:val="28"/>
          <w:lang w:val="en-US"/>
        </w:rPr>
        <w:t>dr</w:t>
      </w:r>
      <w:proofErr w:type="spellEnd"/>
      <w:r w:rsidR="00EC6271" w:rsidRPr="00EC6271">
        <w:rPr>
          <w:rFonts w:ascii="Times New Roman" w:hAnsi="Times New Roman" w:cs="Times New Roman"/>
          <w:sz w:val="28"/>
          <w:szCs w:val="28"/>
        </w:rPr>
        <w:t>.</w:t>
      </w:r>
      <w:proofErr w:type="spellStart"/>
      <w:r w:rsidR="00EC6271">
        <w:rPr>
          <w:rFonts w:ascii="Times New Roman" w:hAnsi="Times New Roman" w:cs="Times New Roman"/>
          <w:sz w:val="28"/>
          <w:szCs w:val="28"/>
          <w:lang w:val="en-US"/>
        </w:rPr>
        <w:t>lk</w:t>
      </w:r>
      <w:proofErr w:type="spellEnd"/>
      <w:r w:rsidR="00EC6271" w:rsidRPr="00EC6271">
        <w:rPr>
          <w:rFonts w:ascii="Times New Roman" w:hAnsi="Times New Roman" w:cs="Times New Roman"/>
          <w:sz w:val="28"/>
          <w:szCs w:val="28"/>
        </w:rPr>
        <w:t>@</w:t>
      </w:r>
      <w:proofErr w:type="spellStart"/>
      <w:r w:rsidR="00EC6271">
        <w:rPr>
          <w:rFonts w:ascii="Times New Roman" w:hAnsi="Times New Roman" w:cs="Times New Roman"/>
          <w:sz w:val="28"/>
          <w:szCs w:val="28"/>
          <w:lang w:val="en-US"/>
        </w:rPr>
        <w:t>dentalresearch</w:t>
      </w:r>
      <w:proofErr w:type="spellEnd"/>
      <w:r w:rsidR="0059534C" w:rsidRPr="00EC6271">
        <w:rPr>
          <w:rFonts w:ascii="Times New Roman" w:hAnsi="Times New Roman" w:cs="Times New Roman" w:hint="cs"/>
          <w:sz w:val="28"/>
          <w:szCs w:val="28"/>
        </w:rPr>
        <w:t>.</w:t>
      </w:r>
      <w:proofErr w:type="spellStart"/>
      <w:r w:rsidR="0059534C" w:rsidRPr="00D23CE0">
        <w:rPr>
          <w:rFonts w:ascii="Times New Roman" w:hAnsi="Times New Roman" w:cs="Times New Roman" w:hint="cs"/>
          <w:sz w:val="28"/>
          <w:szCs w:val="28"/>
          <w:lang w:val="en-US"/>
        </w:rPr>
        <w:t>ru</w:t>
      </w:r>
      <w:proofErr w:type="spellEnd"/>
    </w:p>
    <w:p w14:paraId="114E3EBA" w14:textId="77777777" w:rsidR="0059534C" w:rsidRPr="00EC6271" w:rsidRDefault="0059534C" w:rsidP="00D23CE0">
      <w:pPr>
        <w:spacing w:line="360" w:lineRule="auto"/>
        <w:ind w:firstLine="567"/>
        <w:jc w:val="both"/>
        <w:rPr>
          <w:rFonts w:ascii="Times New Roman" w:hAnsi="Times New Roman" w:cs="Times New Roman"/>
          <w:b/>
          <w:bCs/>
          <w:sz w:val="28"/>
          <w:szCs w:val="28"/>
        </w:rPr>
      </w:pPr>
    </w:p>
    <w:p w14:paraId="4A106FD7" w14:textId="43EDB53A" w:rsidR="0059534C" w:rsidRPr="00D23CE0" w:rsidRDefault="0059534C"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Аннотация</w:t>
      </w:r>
    </w:p>
    <w:p w14:paraId="0419224C" w14:textId="65563EDE" w:rsidR="003B6031" w:rsidRPr="00D23CE0" w:rsidRDefault="003B6031"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При проведении комплексной стоматологической реабилитации, включающе</w:t>
      </w:r>
      <w:r w:rsidR="008B6331" w:rsidRPr="00D23CE0">
        <w:rPr>
          <w:rFonts w:ascii="Times New Roman" w:hAnsi="Times New Roman" w:cs="Times New Roman" w:hint="cs"/>
          <w:sz w:val="28"/>
          <w:szCs w:val="28"/>
        </w:rPr>
        <w:t>й</w:t>
      </w:r>
      <w:r w:rsidRPr="00D23CE0">
        <w:rPr>
          <w:rFonts w:ascii="Times New Roman" w:hAnsi="Times New Roman" w:cs="Times New Roman" w:hint="cs"/>
          <w:sz w:val="28"/>
          <w:szCs w:val="28"/>
        </w:rPr>
        <w:t xml:space="preserve"> в себя удаление зубов и установку дентальных имплантатов у пациентов, с острым расстройством ВНЧС в анамнезе, и находящихся в стадии поддерживающей </w:t>
      </w:r>
      <w:proofErr w:type="spellStart"/>
      <w:r w:rsidRPr="00D23CE0">
        <w:rPr>
          <w:rFonts w:ascii="Times New Roman" w:hAnsi="Times New Roman" w:cs="Times New Roman" w:hint="cs"/>
          <w:sz w:val="28"/>
          <w:szCs w:val="28"/>
        </w:rPr>
        <w:t>сплинт</w:t>
      </w:r>
      <w:proofErr w:type="spellEnd"/>
      <w:r w:rsidRPr="00D23CE0">
        <w:rPr>
          <w:rFonts w:ascii="Times New Roman" w:hAnsi="Times New Roman" w:cs="Times New Roman" w:hint="cs"/>
          <w:sz w:val="28"/>
          <w:szCs w:val="28"/>
        </w:rPr>
        <w:t xml:space="preserve">-терапии критически важным является обеспечение опор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в дистальных отделах челюстей, что не всегда является выполнимым, ввиду нарушения положения зубов или других факторов. В представленной статье мы делимся клиническим опытом компиляции нескольких методов хирургического лечения у таких пациентов, которые позволили сохранить эффективность </w:t>
      </w:r>
      <w:proofErr w:type="spellStart"/>
      <w:r w:rsidRPr="00D23CE0">
        <w:rPr>
          <w:rFonts w:ascii="Times New Roman" w:hAnsi="Times New Roman" w:cs="Times New Roman" w:hint="cs"/>
          <w:sz w:val="28"/>
          <w:szCs w:val="28"/>
        </w:rPr>
        <w:t>сплинта</w:t>
      </w:r>
      <w:proofErr w:type="spellEnd"/>
      <w:r w:rsidR="008B6331" w:rsidRPr="00D23CE0">
        <w:rPr>
          <w:rFonts w:ascii="Times New Roman" w:hAnsi="Times New Roman" w:cs="Times New Roman" w:hint="cs"/>
          <w:sz w:val="28"/>
          <w:szCs w:val="28"/>
        </w:rPr>
        <w:t xml:space="preserve"> в процессе подготовки к </w:t>
      </w:r>
      <w:proofErr w:type="spellStart"/>
      <w:r w:rsidR="008B6331" w:rsidRPr="00D23CE0">
        <w:rPr>
          <w:rFonts w:ascii="Times New Roman" w:hAnsi="Times New Roman" w:cs="Times New Roman" w:hint="cs"/>
          <w:sz w:val="28"/>
          <w:szCs w:val="28"/>
        </w:rPr>
        <w:t>ортодонтическому</w:t>
      </w:r>
      <w:proofErr w:type="spellEnd"/>
      <w:r w:rsidR="008B6331" w:rsidRPr="00D23CE0">
        <w:rPr>
          <w:rFonts w:ascii="Times New Roman" w:hAnsi="Times New Roman" w:cs="Times New Roman" w:hint="cs"/>
          <w:sz w:val="28"/>
          <w:szCs w:val="28"/>
        </w:rPr>
        <w:t xml:space="preserve"> лечению с последующим протезированием</w:t>
      </w:r>
      <w:r w:rsidRPr="00D23CE0">
        <w:rPr>
          <w:rFonts w:ascii="Times New Roman" w:hAnsi="Times New Roman" w:cs="Times New Roman" w:hint="cs"/>
          <w:sz w:val="28"/>
          <w:szCs w:val="28"/>
        </w:rPr>
        <w:t xml:space="preserve"> и избежать рецидива расстройства ВНЧС.</w:t>
      </w:r>
    </w:p>
    <w:p w14:paraId="50ADB17A" w14:textId="77777777" w:rsidR="003B6031" w:rsidRPr="00D23CE0" w:rsidRDefault="003B6031" w:rsidP="00D23CE0">
      <w:pPr>
        <w:spacing w:line="360" w:lineRule="auto"/>
        <w:ind w:firstLine="567"/>
        <w:jc w:val="both"/>
        <w:rPr>
          <w:rFonts w:ascii="Times New Roman" w:hAnsi="Times New Roman" w:cs="Times New Roman"/>
          <w:b/>
          <w:bCs/>
          <w:sz w:val="28"/>
          <w:szCs w:val="28"/>
        </w:rPr>
      </w:pPr>
    </w:p>
    <w:p w14:paraId="574CE3D5" w14:textId="3D285E12" w:rsidR="00B37BC1" w:rsidRPr="00D23CE0" w:rsidRDefault="00B37BC1"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Материалы и методы</w:t>
      </w:r>
    </w:p>
    <w:p w14:paraId="59846776" w14:textId="06E01E6F" w:rsidR="00B37BC1" w:rsidRPr="00D23CE0" w:rsidRDefault="00B37BC1"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В клинике хирургической стоматологии </w:t>
      </w:r>
      <w:r w:rsidR="0059534C" w:rsidRPr="00D23CE0">
        <w:rPr>
          <w:rFonts w:ascii="Times New Roman" w:hAnsi="Times New Roman" w:cs="Times New Roman" w:hint="cs"/>
          <w:sz w:val="28"/>
          <w:szCs w:val="28"/>
        </w:rPr>
        <w:t>пациентке Б.</w:t>
      </w:r>
      <w:r w:rsidR="0031241D"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проведен</w:t>
      </w:r>
      <w:r w:rsidR="0059534C" w:rsidRPr="00D23CE0">
        <w:rPr>
          <w:rFonts w:ascii="Times New Roman" w:hAnsi="Times New Roman" w:cs="Times New Roman" w:hint="cs"/>
          <w:sz w:val="28"/>
          <w:szCs w:val="28"/>
        </w:rPr>
        <w:t xml:space="preserve">о планирование </w:t>
      </w:r>
      <w:r w:rsidR="0031241D" w:rsidRPr="00D23CE0">
        <w:rPr>
          <w:rFonts w:ascii="Times New Roman" w:hAnsi="Times New Roman" w:cs="Times New Roman" w:hint="cs"/>
          <w:sz w:val="28"/>
          <w:szCs w:val="28"/>
        </w:rPr>
        <w:t xml:space="preserve">и </w:t>
      </w:r>
      <w:r w:rsidR="0059534C" w:rsidRPr="00D23CE0">
        <w:rPr>
          <w:rFonts w:ascii="Times New Roman" w:hAnsi="Times New Roman" w:cs="Times New Roman" w:hint="cs"/>
          <w:sz w:val="28"/>
          <w:szCs w:val="28"/>
        </w:rPr>
        <w:t xml:space="preserve">реализация одного из этапов тотального протезирования, </w:t>
      </w:r>
      <w:r w:rsidR="0059534C" w:rsidRPr="00D23CE0">
        <w:rPr>
          <w:rFonts w:ascii="Times New Roman" w:hAnsi="Times New Roman" w:cs="Times New Roman" w:hint="cs"/>
          <w:sz w:val="28"/>
          <w:szCs w:val="28"/>
        </w:rPr>
        <w:lastRenderedPageBreak/>
        <w:t xml:space="preserve">включающего удаление </w:t>
      </w:r>
      <w:r w:rsidR="0031241D" w:rsidRPr="00D23CE0">
        <w:rPr>
          <w:rFonts w:ascii="Times New Roman" w:hAnsi="Times New Roman" w:cs="Times New Roman" w:hint="cs"/>
          <w:sz w:val="28"/>
          <w:szCs w:val="28"/>
        </w:rPr>
        <w:t xml:space="preserve">и </w:t>
      </w:r>
      <w:proofErr w:type="spellStart"/>
      <w:r w:rsidR="0031241D" w:rsidRPr="00D23CE0">
        <w:rPr>
          <w:rFonts w:ascii="Times New Roman" w:hAnsi="Times New Roman" w:cs="Times New Roman" w:hint="cs"/>
          <w:sz w:val="28"/>
          <w:szCs w:val="28"/>
        </w:rPr>
        <w:t>гемисекцию</w:t>
      </w:r>
      <w:proofErr w:type="spellEnd"/>
      <w:r w:rsidR="0031241D" w:rsidRPr="00D23CE0">
        <w:rPr>
          <w:rFonts w:ascii="Times New Roman" w:hAnsi="Times New Roman" w:cs="Times New Roman" w:hint="cs"/>
          <w:sz w:val="28"/>
          <w:szCs w:val="28"/>
        </w:rPr>
        <w:t xml:space="preserve"> жевательных </w:t>
      </w:r>
      <w:r w:rsidR="0059534C" w:rsidRPr="00D23CE0">
        <w:rPr>
          <w:rFonts w:ascii="Times New Roman" w:hAnsi="Times New Roman" w:cs="Times New Roman" w:hint="cs"/>
          <w:sz w:val="28"/>
          <w:szCs w:val="28"/>
        </w:rPr>
        <w:t>зубов</w:t>
      </w:r>
      <w:r w:rsidR="0031241D" w:rsidRPr="00D23CE0">
        <w:rPr>
          <w:rFonts w:ascii="Times New Roman" w:hAnsi="Times New Roman" w:cs="Times New Roman" w:hint="cs"/>
          <w:sz w:val="28"/>
          <w:szCs w:val="28"/>
        </w:rPr>
        <w:t xml:space="preserve"> с одномоментной установкой дентальных имплантатов с сохранением дистальной поддержки </w:t>
      </w:r>
      <w:proofErr w:type="spellStart"/>
      <w:r w:rsidR="0031241D" w:rsidRPr="00D23CE0">
        <w:rPr>
          <w:rFonts w:ascii="Times New Roman" w:hAnsi="Times New Roman" w:cs="Times New Roman" w:hint="cs"/>
          <w:sz w:val="28"/>
          <w:szCs w:val="28"/>
        </w:rPr>
        <w:t>окклюзионной</w:t>
      </w:r>
      <w:proofErr w:type="spellEnd"/>
      <w:r w:rsidR="0031241D" w:rsidRPr="00D23CE0">
        <w:rPr>
          <w:rFonts w:ascii="Times New Roman" w:hAnsi="Times New Roman" w:cs="Times New Roman" w:hint="cs"/>
          <w:sz w:val="28"/>
          <w:szCs w:val="28"/>
        </w:rPr>
        <w:t xml:space="preserve"> каппы</w:t>
      </w:r>
      <w:r w:rsidRPr="00D23CE0">
        <w:rPr>
          <w:rFonts w:ascii="Times New Roman" w:hAnsi="Times New Roman" w:cs="Times New Roman" w:hint="cs"/>
          <w:sz w:val="28"/>
          <w:szCs w:val="28"/>
        </w:rPr>
        <w:t xml:space="preserve">, для </w:t>
      </w:r>
      <w:r w:rsidR="008B6331" w:rsidRPr="00D23CE0">
        <w:rPr>
          <w:rFonts w:ascii="Times New Roman" w:hAnsi="Times New Roman" w:cs="Times New Roman" w:hint="cs"/>
          <w:sz w:val="28"/>
          <w:szCs w:val="28"/>
        </w:rPr>
        <w:t xml:space="preserve">сохранения опоры для </w:t>
      </w:r>
      <w:proofErr w:type="spellStart"/>
      <w:r w:rsidR="008B6331" w:rsidRPr="00D23CE0">
        <w:rPr>
          <w:rFonts w:ascii="Times New Roman" w:hAnsi="Times New Roman" w:cs="Times New Roman" w:hint="cs"/>
          <w:sz w:val="28"/>
          <w:szCs w:val="28"/>
        </w:rPr>
        <w:t>сплинта</w:t>
      </w:r>
      <w:proofErr w:type="spellEnd"/>
      <w:r w:rsidR="008B6331" w:rsidRPr="00D23CE0">
        <w:rPr>
          <w:rFonts w:ascii="Times New Roman" w:hAnsi="Times New Roman" w:cs="Times New Roman" w:hint="cs"/>
          <w:sz w:val="28"/>
          <w:szCs w:val="28"/>
        </w:rPr>
        <w:t xml:space="preserve"> и </w:t>
      </w:r>
      <w:r w:rsidRPr="00D23CE0">
        <w:rPr>
          <w:rFonts w:ascii="Times New Roman" w:hAnsi="Times New Roman" w:cs="Times New Roman" w:hint="cs"/>
          <w:sz w:val="28"/>
          <w:szCs w:val="28"/>
        </w:rPr>
        <w:t xml:space="preserve">профилактики рецидива расстройства ВНЧС на время </w:t>
      </w:r>
      <w:proofErr w:type="spellStart"/>
      <w:r w:rsidRPr="00D23CE0">
        <w:rPr>
          <w:rFonts w:ascii="Times New Roman" w:hAnsi="Times New Roman" w:cs="Times New Roman" w:hint="cs"/>
          <w:sz w:val="28"/>
          <w:szCs w:val="28"/>
        </w:rPr>
        <w:t>остеоинеграции</w:t>
      </w:r>
      <w:proofErr w:type="spellEnd"/>
      <w:r w:rsidRPr="00D23CE0">
        <w:rPr>
          <w:rFonts w:ascii="Times New Roman" w:hAnsi="Times New Roman" w:cs="Times New Roman" w:hint="cs"/>
          <w:sz w:val="28"/>
          <w:szCs w:val="28"/>
        </w:rPr>
        <w:t xml:space="preserve"> имплантатов</w:t>
      </w:r>
      <w:r w:rsidR="008B6331" w:rsidRPr="00D23CE0">
        <w:rPr>
          <w:rFonts w:ascii="Times New Roman" w:hAnsi="Times New Roman" w:cs="Times New Roman" w:hint="cs"/>
          <w:sz w:val="28"/>
          <w:szCs w:val="28"/>
        </w:rPr>
        <w:t>.</w:t>
      </w:r>
      <w:r w:rsidRPr="00D23CE0">
        <w:rPr>
          <w:rFonts w:ascii="Times New Roman" w:hAnsi="Times New Roman" w:cs="Times New Roman" w:hint="cs"/>
          <w:sz w:val="28"/>
          <w:szCs w:val="28"/>
        </w:rPr>
        <w:t xml:space="preserve"> </w:t>
      </w:r>
    </w:p>
    <w:p w14:paraId="553BA23A" w14:textId="327E8677" w:rsidR="00B37BC1" w:rsidRPr="00D23CE0" w:rsidRDefault="00B37BC1"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Результаты</w:t>
      </w:r>
    </w:p>
    <w:p w14:paraId="05A20762" w14:textId="0785CA64" w:rsidR="00B37BC1" w:rsidRPr="00D23CE0" w:rsidRDefault="0031241D"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Сохранение дистальных опор для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позволило</w:t>
      </w:r>
      <w:r w:rsidR="009B7022" w:rsidRPr="00D23CE0">
        <w:rPr>
          <w:rFonts w:ascii="Times New Roman" w:hAnsi="Times New Roman" w:cs="Times New Roman" w:hint="cs"/>
          <w:sz w:val="28"/>
          <w:szCs w:val="28"/>
        </w:rPr>
        <w:t xml:space="preserve"> избежать рецидива расстройств ВНЧС.</w:t>
      </w:r>
    </w:p>
    <w:p w14:paraId="13D8144F" w14:textId="074CBD11" w:rsidR="00B37BC1" w:rsidRPr="00D23CE0" w:rsidRDefault="00B37BC1"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Заключение</w:t>
      </w:r>
    </w:p>
    <w:p w14:paraId="5F5C8272" w14:textId="703C8BCA" w:rsidR="004C3B50" w:rsidRPr="00D23CE0" w:rsidRDefault="00F31FD9"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В случае, когда жевательные зубы, ввиду патологического перемещения не позволяют провести имплантацию с точки зрения правильного ортопедического ориентирования – допустимо провести </w:t>
      </w:r>
      <w:proofErr w:type="spellStart"/>
      <w:r w:rsidRPr="00D23CE0">
        <w:rPr>
          <w:rFonts w:ascii="Times New Roman" w:hAnsi="Times New Roman" w:cs="Times New Roman" w:hint="cs"/>
          <w:sz w:val="28"/>
          <w:szCs w:val="28"/>
        </w:rPr>
        <w:t>гемисекцию</w:t>
      </w:r>
      <w:proofErr w:type="spellEnd"/>
      <w:r w:rsidRPr="00D23CE0">
        <w:rPr>
          <w:rFonts w:ascii="Times New Roman" w:hAnsi="Times New Roman" w:cs="Times New Roman" w:hint="cs"/>
          <w:sz w:val="28"/>
          <w:szCs w:val="28"/>
        </w:rPr>
        <w:t xml:space="preserve">, как временное решение, на срок </w:t>
      </w:r>
      <w:proofErr w:type="spellStart"/>
      <w:r w:rsidRPr="00D23CE0">
        <w:rPr>
          <w:rFonts w:ascii="Times New Roman" w:hAnsi="Times New Roman" w:cs="Times New Roman" w:hint="cs"/>
          <w:sz w:val="28"/>
          <w:szCs w:val="28"/>
        </w:rPr>
        <w:t>остеоинтеграции</w:t>
      </w:r>
      <w:proofErr w:type="spellEnd"/>
      <w:r w:rsidR="00BE4929" w:rsidRPr="00D23CE0">
        <w:rPr>
          <w:rFonts w:ascii="Times New Roman" w:hAnsi="Times New Roman" w:cs="Times New Roman" w:hint="cs"/>
          <w:sz w:val="28"/>
          <w:szCs w:val="28"/>
        </w:rPr>
        <w:t xml:space="preserve"> имплантатов для обеспечения дистальной опоры </w:t>
      </w:r>
      <w:proofErr w:type="spellStart"/>
      <w:r w:rsidR="00BE4929" w:rsidRPr="00D23CE0">
        <w:rPr>
          <w:rFonts w:ascii="Times New Roman" w:hAnsi="Times New Roman" w:cs="Times New Roman" w:hint="cs"/>
          <w:sz w:val="28"/>
          <w:szCs w:val="28"/>
        </w:rPr>
        <w:t>окклюзионно</w:t>
      </w:r>
      <w:proofErr w:type="spellEnd"/>
      <w:r w:rsidR="00BE4929" w:rsidRPr="00D23CE0">
        <w:rPr>
          <w:rFonts w:ascii="Times New Roman" w:hAnsi="Times New Roman" w:cs="Times New Roman" w:hint="cs"/>
          <w:sz w:val="28"/>
          <w:szCs w:val="28"/>
        </w:rPr>
        <w:t>-стабилизирующего аппарата</w:t>
      </w:r>
      <w:r w:rsidRPr="00D23CE0">
        <w:rPr>
          <w:rFonts w:ascii="Times New Roman" w:hAnsi="Times New Roman" w:cs="Times New Roman" w:hint="cs"/>
          <w:sz w:val="28"/>
          <w:szCs w:val="28"/>
        </w:rPr>
        <w:t>.</w:t>
      </w:r>
    </w:p>
    <w:p w14:paraId="10589795" w14:textId="174C31EE" w:rsidR="009B7022" w:rsidRPr="00D23CE0" w:rsidRDefault="009B7022" w:rsidP="00D23CE0">
      <w:pPr>
        <w:spacing w:line="360" w:lineRule="auto"/>
        <w:ind w:firstLine="567"/>
        <w:jc w:val="both"/>
        <w:rPr>
          <w:rFonts w:ascii="Times New Roman" w:hAnsi="Times New Roman" w:cs="Times New Roman"/>
          <w:sz w:val="28"/>
          <w:szCs w:val="28"/>
        </w:rPr>
      </w:pPr>
    </w:p>
    <w:p w14:paraId="612441DD" w14:textId="7A67939B" w:rsidR="003B6031" w:rsidRPr="00D23CE0" w:rsidRDefault="003B6031"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Ключевые слова</w:t>
      </w:r>
    </w:p>
    <w:p w14:paraId="72969A2A" w14:textId="08ECFCA9" w:rsidR="003B6031" w:rsidRPr="00D23CE0" w:rsidRDefault="003B6031"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Расстройства ВНЧС, </w:t>
      </w:r>
      <w:proofErr w:type="spellStart"/>
      <w:r w:rsidRPr="00D23CE0">
        <w:rPr>
          <w:rFonts w:ascii="Times New Roman" w:hAnsi="Times New Roman" w:cs="Times New Roman" w:hint="cs"/>
          <w:sz w:val="28"/>
          <w:szCs w:val="28"/>
        </w:rPr>
        <w:t>сплинт</w:t>
      </w:r>
      <w:proofErr w:type="spellEnd"/>
      <w:r w:rsidRPr="00D23CE0">
        <w:rPr>
          <w:rFonts w:ascii="Times New Roman" w:hAnsi="Times New Roman" w:cs="Times New Roman" w:hint="cs"/>
          <w:sz w:val="28"/>
          <w:szCs w:val="28"/>
        </w:rPr>
        <w:t xml:space="preserve">-терапия, </w:t>
      </w:r>
      <w:proofErr w:type="spellStart"/>
      <w:r w:rsidRPr="00D23CE0">
        <w:rPr>
          <w:rFonts w:ascii="Times New Roman" w:hAnsi="Times New Roman" w:cs="Times New Roman" w:hint="cs"/>
          <w:sz w:val="28"/>
          <w:szCs w:val="28"/>
        </w:rPr>
        <w:t>окклюзионная</w:t>
      </w:r>
      <w:proofErr w:type="spellEnd"/>
      <w:r w:rsidRPr="00D23CE0">
        <w:rPr>
          <w:rFonts w:ascii="Times New Roman" w:hAnsi="Times New Roman" w:cs="Times New Roman" w:hint="cs"/>
          <w:sz w:val="28"/>
          <w:szCs w:val="28"/>
        </w:rPr>
        <w:t xml:space="preserve"> каппа, имплантация, </w:t>
      </w:r>
      <w:proofErr w:type="spellStart"/>
      <w:r w:rsidRPr="00D23CE0">
        <w:rPr>
          <w:rFonts w:ascii="Times New Roman" w:hAnsi="Times New Roman" w:cs="Times New Roman" w:hint="cs"/>
          <w:sz w:val="28"/>
          <w:szCs w:val="28"/>
        </w:rPr>
        <w:t>гемисекция</w:t>
      </w:r>
      <w:proofErr w:type="spellEnd"/>
    </w:p>
    <w:p w14:paraId="37A25255" w14:textId="77777777" w:rsidR="00F31FD9" w:rsidRPr="00D23CE0" w:rsidRDefault="00F31FD9" w:rsidP="00D23CE0">
      <w:pPr>
        <w:spacing w:line="360" w:lineRule="auto"/>
        <w:ind w:firstLine="567"/>
        <w:jc w:val="both"/>
        <w:rPr>
          <w:rFonts w:ascii="Times New Roman" w:hAnsi="Times New Roman" w:cs="Times New Roman"/>
          <w:b/>
          <w:bCs/>
          <w:sz w:val="28"/>
          <w:szCs w:val="28"/>
        </w:rPr>
      </w:pPr>
    </w:p>
    <w:p w14:paraId="44158CEF"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lang w:val="en-US"/>
        </w:rPr>
        <w:t>Annotation</w:t>
      </w:r>
    </w:p>
    <w:p w14:paraId="09CC7729" w14:textId="77777777" w:rsidR="0031241D" w:rsidRPr="00D23CE0" w:rsidRDefault="0031241D" w:rsidP="00D23CE0">
      <w:pPr>
        <w:spacing w:line="360" w:lineRule="auto"/>
        <w:ind w:firstLine="567"/>
        <w:jc w:val="both"/>
        <w:rPr>
          <w:rFonts w:ascii="Times New Roman" w:hAnsi="Times New Roman" w:cs="Times New Roman"/>
          <w:sz w:val="28"/>
          <w:szCs w:val="28"/>
          <w:lang w:val="en-US"/>
        </w:rPr>
      </w:pPr>
      <w:r w:rsidRPr="00D23CE0">
        <w:rPr>
          <w:rFonts w:ascii="Times New Roman" w:hAnsi="Times New Roman" w:cs="Times New Roman" w:hint="cs"/>
          <w:sz w:val="28"/>
          <w:szCs w:val="28"/>
          <w:lang w:val="en-US"/>
        </w:rPr>
        <w:t>When conducting comprehensive dental rehabilitation, including tooth extraction and dental implants in patients with a history of acute TMJ disorder and undergoing supportive splint therapy, it is critically important to ensure the support of the occlusal mouth guard in the distal jaw, which is not always feasible due to dental irregularities or other factors. In this article, we share the clinical experience of compiling several surgical treatment methods in such patients, which made it possible to maintain the effectiveness of splint in preparation for orthodontic treatment followed by prosthetics and avoid recurrence of TMJ disorder.</w:t>
      </w:r>
    </w:p>
    <w:p w14:paraId="04040B35"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p>
    <w:p w14:paraId="2A2EA348"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lang w:val="en-US"/>
        </w:rPr>
        <w:t>Materials and methods</w:t>
      </w:r>
    </w:p>
    <w:p w14:paraId="5A3ACF61" w14:textId="77777777" w:rsidR="0031241D" w:rsidRPr="00D23CE0" w:rsidRDefault="0031241D" w:rsidP="00D23CE0">
      <w:pPr>
        <w:spacing w:line="360" w:lineRule="auto"/>
        <w:ind w:firstLine="567"/>
        <w:jc w:val="both"/>
        <w:rPr>
          <w:rFonts w:ascii="Times New Roman" w:hAnsi="Times New Roman" w:cs="Times New Roman"/>
          <w:sz w:val="28"/>
          <w:szCs w:val="28"/>
          <w:lang w:val="en-US"/>
        </w:rPr>
      </w:pPr>
      <w:r w:rsidRPr="00D23CE0">
        <w:rPr>
          <w:rFonts w:ascii="Times New Roman" w:hAnsi="Times New Roman" w:cs="Times New Roman" w:hint="cs"/>
          <w:sz w:val="28"/>
          <w:szCs w:val="28"/>
          <w:lang w:val="en-US"/>
        </w:rPr>
        <w:t xml:space="preserve">In the surgical dentistry clinic for patient B., planning and implementation of one of the stages of total prosthetics was carried out, including removal and </w:t>
      </w:r>
      <w:proofErr w:type="spellStart"/>
      <w:r w:rsidRPr="00D23CE0">
        <w:rPr>
          <w:rFonts w:ascii="Times New Roman" w:hAnsi="Times New Roman" w:cs="Times New Roman" w:hint="cs"/>
          <w:sz w:val="28"/>
          <w:szCs w:val="28"/>
          <w:lang w:val="en-US"/>
        </w:rPr>
        <w:t>hemisection</w:t>
      </w:r>
      <w:proofErr w:type="spellEnd"/>
      <w:r w:rsidRPr="00D23CE0">
        <w:rPr>
          <w:rFonts w:ascii="Times New Roman" w:hAnsi="Times New Roman" w:cs="Times New Roman" w:hint="cs"/>
          <w:sz w:val="28"/>
          <w:szCs w:val="28"/>
          <w:lang w:val="en-US"/>
        </w:rPr>
        <w:t xml:space="preserve"> of chewing teeth with simultaneous installation of dental implants while maintaining distal support of the occlusal mouthguard, in order to maintain support for the splint and prevent recurrence of TMJ disorder during implant </w:t>
      </w:r>
      <w:proofErr w:type="spellStart"/>
      <w:r w:rsidRPr="00D23CE0">
        <w:rPr>
          <w:rFonts w:ascii="Times New Roman" w:hAnsi="Times New Roman" w:cs="Times New Roman" w:hint="cs"/>
          <w:sz w:val="28"/>
          <w:szCs w:val="28"/>
          <w:lang w:val="en-US"/>
        </w:rPr>
        <w:t>osteoinegradation</w:t>
      </w:r>
      <w:proofErr w:type="spellEnd"/>
      <w:r w:rsidRPr="00D23CE0">
        <w:rPr>
          <w:rFonts w:ascii="Times New Roman" w:hAnsi="Times New Roman" w:cs="Times New Roman" w:hint="cs"/>
          <w:sz w:val="28"/>
          <w:szCs w:val="28"/>
          <w:lang w:val="en-US"/>
        </w:rPr>
        <w:t xml:space="preserve">. </w:t>
      </w:r>
    </w:p>
    <w:p w14:paraId="1D32AE5B"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p>
    <w:p w14:paraId="3C57A509"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lang w:val="en-US"/>
        </w:rPr>
        <w:t>Results</w:t>
      </w:r>
    </w:p>
    <w:p w14:paraId="09632B28" w14:textId="77777777" w:rsidR="0031241D" w:rsidRPr="00D23CE0" w:rsidRDefault="0031241D" w:rsidP="00D23CE0">
      <w:pPr>
        <w:spacing w:line="360" w:lineRule="auto"/>
        <w:ind w:firstLine="567"/>
        <w:jc w:val="both"/>
        <w:rPr>
          <w:rFonts w:ascii="Times New Roman" w:hAnsi="Times New Roman" w:cs="Times New Roman"/>
          <w:sz w:val="28"/>
          <w:szCs w:val="28"/>
          <w:lang w:val="en-US"/>
        </w:rPr>
      </w:pPr>
      <w:r w:rsidRPr="00D23CE0">
        <w:rPr>
          <w:rFonts w:ascii="Times New Roman" w:hAnsi="Times New Roman" w:cs="Times New Roman" w:hint="cs"/>
          <w:sz w:val="28"/>
          <w:szCs w:val="28"/>
          <w:lang w:val="en-US"/>
        </w:rPr>
        <w:t>The preservation of the distal supports for the occlusal mouthguard made it possible to avoid a recurrence of TMJ disorders.</w:t>
      </w:r>
    </w:p>
    <w:p w14:paraId="3C7B4BB0"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p>
    <w:p w14:paraId="61137494"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lang w:val="en-US"/>
        </w:rPr>
        <w:t>Conclusion</w:t>
      </w:r>
    </w:p>
    <w:p w14:paraId="426C4335" w14:textId="77777777" w:rsidR="0031241D" w:rsidRPr="00D23CE0" w:rsidRDefault="0031241D" w:rsidP="00D23CE0">
      <w:pPr>
        <w:spacing w:line="360" w:lineRule="auto"/>
        <w:ind w:firstLine="567"/>
        <w:jc w:val="both"/>
        <w:rPr>
          <w:rFonts w:ascii="Times New Roman" w:hAnsi="Times New Roman" w:cs="Times New Roman"/>
          <w:sz w:val="28"/>
          <w:szCs w:val="28"/>
          <w:lang w:val="en-US"/>
        </w:rPr>
      </w:pPr>
      <w:r w:rsidRPr="00D23CE0">
        <w:rPr>
          <w:rFonts w:ascii="Times New Roman" w:hAnsi="Times New Roman" w:cs="Times New Roman" w:hint="cs"/>
          <w:sz w:val="28"/>
          <w:szCs w:val="28"/>
          <w:lang w:val="en-US"/>
        </w:rPr>
        <w:t xml:space="preserve">In the case when the chewing teeth, due to pathological displacement, do not allow implantation from the point of view of correct orthopedic orientation, it is permissible to perform </w:t>
      </w:r>
      <w:proofErr w:type="spellStart"/>
      <w:r w:rsidRPr="00D23CE0">
        <w:rPr>
          <w:rFonts w:ascii="Times New Roman" w:hAnsi="Times New Roman" w:cs="Times New Roman" w:hint="cs"/>
          <w:sz w:val="28"/>
          <w:szCs w:val="28"/>
          <w:lang w:val="en-US"/>
        </w:rPr>
        <w:t>hemisection</w:t>
      </w:r>
      <w:proofErr w:type="spellEnd"/>
      <w:r w:rsidRPr="00D23CE0">
        <w:rPr>
          <w:rFonts w:ascii="Times New Roman" w:hAnsi="Times New Roman" w:cs="Times New Roman" w:hint="cs"/>
          <w:sz w:val="28"/>
          <w:szCs w:val="28"/>
          <w:lang w:val="en-US"/>
        </w:rPr>
        <w:t xml:space="preserve"> as a temporary solution for the duration of osseointegration of the implants to ensure the distal support of the occlusion-stabilizing apparatus.</w:t>
      </w:r>
    </w:p>
    <w:p w14:paraId="4E5B223E"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p>
    <w:p w14:paraId="193D8422" w14:textId="77777777" w:rsidR="0031241D" w:rsidRPr="00D23CE0" w:rsidRDefault="0031241D" w:rsidP="00D23CE0">
      <w:pPr>
        <w:spacing w:line="360" w:lineRule="auto"/>
        <w:ind w:firstLine="567"/>
        <w:jc w:val="both"/>
        <w:rPr>
          <w:rFonts w:ascii="Times New Roman" w:hAnsi="Times New Roman" w:cs="Times New Roman"/>
          <w:b/>
          <w:bCs/>
          <w:sz w:val="28"/>
          <w:szCs w:val="28"/>
          <w:lang w:val="en-US"/>
        </w:rPr>
      </w:pPr>
      <w:r w:rsidRPr="00D23CE0">
        <w:rPr>
          <w:rFonts w:ascii="Times New Roman" w:hAnsi="Times New Roman" w:cs="Times New Roman" w:hint="cs"/>
          <w:b/>
          <w:bCs/>
          <w:sz w:val="28"/>
          <w:szCs w:val="28"/>
          <w:lang w:val="en-US"/>
        </w:rPr>
        <w:t>Keywords</w:t>
      </w:r>
    </w:p>
    <w:p w14:paraId="69AC896B" w14:textId="6802DD7F" w:rsidR="00BE4929" w:rsidRPr="00D23CE0" w:rsidRDefault="0031241D" w:rsidP="00D23CE0">
      <w:pPr>
        <w:spacing w:line="360" w:lineRule="auto"/>
        <w:ind w:firstLine="567"/>
        <w:jc w:val="both"/>
        <w:rPr>
          <w:rFonts w:ascii="Times New Roman" w:hAnsi="Times New Roman" w:cs="Times New Roman"/>
          <w:sz w:val="28"/>
          <w:szCs w:val="28"/>
          <w:lang w:val="en-US"/>
        </w:rPr>
      </w:pPr>
      <w:r w:rsidRPr="00D23CE0">
        <w:rPr>
          <w:rFonts w:ascii="Times New Roman" w:hAnsi="Times New Roman" w:cs="Times New Roman" w:hint="cs"/>
          <w:sz w:val="28"/>
          <w:szCs w:val="28"/>
          <w:lang w:val="en-US"/>
        </w:rPr>
        <w:t xml:space="preserve">TMJ disorders, splint therapy, occlusive mouthguard, implantation, </w:t>
      </w:r>
      <w:proofErr w:type="spellStart"/>
      <w:r w:rsidRPr="00D23CE0">
        <w:rPr>
          <w:rFonts w:ascii="Times New Roman" w:hAnsi="Times New Roman" w:cs="Times New Roman" w:hint="cs"/>
          <w:sz w:val="28"/>
          <w:szCs w:val="28"/>
          <w:lang w:val="en-US"/>
        </w:rPr>
        <w:t>hemisection</w:t>
      </w:r>
      <w:proofErr w:type="spellEnd"/>
    </w:p>
    <w:p w14:paraId="504751D9" w14:textId="77777777" w:rsidR="00BE4929" w:rsidRPr="00D23CE0" w:rsidRDefault="00BE4929" w:rsidP="00D23CE0">
      <w:pPr>
        <w:spacing w:line="360" w:lineRule="auto"/>
        <w:ind w:firstLine="567"/>
        <w:jc w:val="both"/>
        <w:rPr>
          <w:rFonts w:ascii="Times New Roman" w:hAnsi="Times New Roman" w:cs="Times New Roman"/>
          <w:b/>
          <w:bCs/>
          <w:sz w:val="28"/>
          <w:szCs w:val="28"/>
          <w:lang w:val="en-US"/>
        </w:rPr>
      </w:pPr>
    </w:p>
    <w:p w14:paraId="3821822A" w14:textId="7A80BB67" w:rsidR="0025190D" w:rsidRPr="00D23CE0" w:rsidRDefault="003F69AE"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Актуальность проблемы</w:t>
      </w:r>
    </w:p>
    <w:p w14:paraId="189FEA10" w14:textId="6C18E611" w:rsidR="00526413" w:rsidRPr="00D23CE0" w:rsidRDefault="0025190D" w:rsidP="00D23CE0">
      <w:pPr>
        <w:spacing w:line="360" w:lineRule="auto"/>
        <w:ind w:firstLine="567"/>
        <w:jc w:val="both"/>
        <w:rPr>
          <w:rFonts w:ascii="Times New Roman" w:hAnsi="Times New Roman" w:cs="Times New Roman"/>
          <w:sz w:val="28"/>
          <w:szCs w:val="28"/>
        </w:rPr>
      </w:pPr>
      <w:proofErr w:type="spellStart"/>
      <w:r w:rsidRPr="00D23CE0">
        <w:rPr>
          <w:rFonts w:ascii="Times New Roman" w:hAnsi="Times New Roman" w:cs="Times New Roman" w:hint="cs"/>
          <w:sz w:val="28"/>
          <w:szCs w:val="28"/>
        </w:rPr>
        <w:t>Сплинт</w:t>
      </w:r>
      <w:proofErr w:type="spellEnd"/>
      <w:r w:rsidRPr="00D23CE0">
        <w:rPr>
          <w:rFonts w:ascii="Times New Roman" w:hAnsi="Times New Roman" w:cs="Times New Roman" w:hint="cs"/>
          <w:sz w:val="28"/>
          <w:szCs w:val="28"/>
        </w:rPr>
        <w:t xml:space="preserve">-терапия – </w:t>
      </w:r>
      <w:r w:rsidR="00056C53" w:rsidRPr="00D23CE0">
        <w:rPr>
          <w:rFonts w:ascii="Times New Roman" w:hAnsi="Times New Roman" w:cs="Times New Roman" w:hint="cs"/>
          <w:sz w:val="28"/>
          <w:szCs w:val="28"/>
        </w:rPr>
        <w:t xml:space="preserve">консервативный </w:t>
      </w:r>
      <w:r w:rsidRPr="00D23CE0">
        <w:rPr>
          <w:rFonts w:ascii="Times New Roman" w:hAnsi="Times New Roman" w:cs="Times New Roman" w:hint="cs"/>
          <w:sz w:val="28"/>
          <w:szCs w:val="28"/>
        </w:rPr>
        <w:t xml:space="preserve">метод лечения патологий височно-нижнечелюстных суставов (ВНЧС) с использованием </w:t>
      </w:r>
      <w:proofErr w:type="spellStart"/>
      <w:r w:rsidRPr="00D23CE0">
        <w:rPr>
          <w:rFonts w:ascii="Times New Roman" w:hAnsi="Times New Roman" w:cs="Times New Roman" w:hint="cs"/>
          <w:sz w:val="28"/>
          <w:szCs w:val="28"/>
        </w:rPr>
        <w:t>назубной</w:t>
      </w:r>
      <w:proofErr w:type="spellEnd"/>
      <w:r w:rsidRPr="00D23CE0">
        <w:rPr>
          <w:rFonts w:ascii="Times New Roman" w:hAnsi="Times New Roman" w:cs="Times New Roman" w:hint="cs"/>
          <w:sz w:val="28"/>
          <w:szCs w:val="28"/>
        </w:rPr>
        <w:t xml:space="preserve"> </w:t>
      </w:r>
      <w:proofErr w:type="spellStart"/>
      <w:r w:rsidR="00E575FF" w:rsidRPr="00D23CE0">
        <w:rPr>
          <w:rFonts w:ascii="Times New Roman" w:hAnsi="Times New Roman" w:cs="Times New Roman" w:hint="cs"/>
          <w:sz w:val="28"/>
          <w:szCs w:val="28"/>
        </w:rPr>
        <w:t>окклюзионной</w:t>
      </w:r>
      <w:proofErr w:type="spellEnd"/>
      <w:r w:rsidR="00E575FF"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каппы</w:t>
      </w:r>
      <w:r w:rsidR="00056C53" w:rsidRPr="00D23CE0">
        <w:rPr>
          <w:rFonts w:ascii="Times New Roman" w:hAnsi="Times New Roman" w:cs="Times New Roman" w:hint="cs"/>
          <w:sz w:val="28"/>
          <w:szCs w:val="28"/>
        </w:rPr>
        <w:t>/</w:t>
      </w:r>
      <w:r w:rsidRPr="00D23CE0">
        <w:rPr>
          <w:rFonts w:ascii="Times New Roman" w:hAnsi="Times New Roman" w:cs="Times New Roman" w:hint="cs"/>
          <w:sz w:val="28"/>
          <w:szCs w:val="28"/>
        </w:rPr>
        <w:t>шины</w:t>
      </w:r>
      <w:r w:rsidR="00056C53" w:rsidRPr="00D23CE0">
        <w:rPr>
          <w:rFonts w:ascii="Times New Roman" w:hAnsi="Times New Roman" w:cs="Times New Roman" w:hint="cs"/>
          <w:sz w:val="28"/>
          <w:szCs w:val="28"/>
        </w:rPr>
        <w:t>/</w:t>
      </w:r>
      <w:proofErr w:type="spellStart"/>
      <w:r w:rsidRPr="00D23CE0">
        <w:rPr>
          <w:rFonts w:ascii="Times New Roman" w:hAnsi="Times New Roman" w:cs="Times New Roman" w:hint="cs"/>
          <w:sz w:val="28"/>
          <w:szCs w:val="28"/>
        </w:rPr>
        <w:t>сплинта</w:t>
      </w:r>
      <w:proofErr w:type="spellEnd"/>
      <w:r w:rsidRPr="00D23CE0">
        <w:rPr>
          <w:rFonts w:ascii="Times New Roman" w:hAnsi="Times New Roman" w:cs="Times New Roman" w:hint="cs"/>
          <w:sz w:val="28"/>
          <w:szCs w:val="28"/>
        </w:rPr>
        <w:t xml:space="preserve">, который заключается </w:t>
      </w:r>
      <w:r w:rsidR="008B6331" w:rsidRPr="00D23CE0">
        <w:rPr>
          <w:rFonts w:ascii="Times New Roman" w:hAnsi="Times New Roman" w:cs="Times New Roman" w:hint="cs"/>
          <w:sz w:val="28"/>
          <w:szCs w:val="28"/>
        </w:rPr>
        <w:t xml:space="preserve">в </w:t>
      </w:r>
      <w:r w:rsidRPr="00D23CE0">
        <w:rPr>
          <w:rFonts w:ascii="Times New Roman" w:hAnsi="Times New Roman" w:cs="Times New Roman" w:hint="cs"/>
          <w:sz w:val="28"/>
          <w:szCs w:val="28"/>
        </w:rPr>
        <w:t xml:space="preserve">изменении позиции головок ВНЧС и фиксации измененного положения нижней </w:t>
      </w:r>
      <w:r w:rsidRPr="00D23CE0">
        <w:rPr>
          <w:rFonts w:ascii="Times New Roman" w:hAnsi="Times New Roman" w:cs="Times New Roman" w:hint="cs"/>
          <w:sz w:val="28"/>
          <w:szCs w:val="28"/>
        </w:rPr>
        <w:lastRenderedPageBreak/>
        <w:t xml:space="preserve">челюсти. </w:t>
      </w:r>
      <w:r w:rsidR="009D73AB" w:rsidRPr="00D23CE0">
        <w:rPr>
          <w:rFonts w:ascii="Times New Roman" w:hAnsi="Times New Roman" w:cs="Times New Roman" w:hint="cs"/>
          <w:sz w:val="28"/>
          <w:szCs w:val="28"/>
        </w:rPr>
        <w:t>В некоторых случаях пациенты предъявляют жалобы на боль в области лица и перед ушной раковиной</w:t>
      </w:r>
      <w:r w:rsidR="008B6331" w:rsidRPr="00D23CE0">
        <w:rPr>
          <w:rFonts w:ascii="Times New Roman" w:hAnsi="Times New Roman" w:cs="Times New Roman" w:hint="cs"/>
          <w:sz w:val="28"/>
          <w:szCs w:val="28"/>
        </w:rPr>
        <w:t>,</w:t>
      </w:r>
      <w:r w:rsidR="009D73AB" w:rsidRPr="00D23CE0">
        <w:rPr>
          <w:rFonts w:ascii="Times New Roman" w:hAnsi="Times New Roman" w:cs="Times New Roman" w:hint="cs"/>
          <w:sz w:val="28"/>
          <w:szCs w:val="28"/>
        </w:rPr>
        <w:t xml:space="preserve"> а также шумы в височно‑нижнечелюстном суставе, </w:t>
      </w:r>
      <w:r w:rsidR="002213FD" w:rsidRPr="00D23CE0">
        <w:rPr>
          <w:rFonts w:ascii="Times New Roman" w:hAnsi="Times New Roman" w:cs="Times New Roman" w:hint="cs"/>
          <w:sz w:val="28"/>
          <w:szCs w:val="28"/>
        </w:rPr>
        <w:t xml:space="preserve">болезненное </w:t>
      </w:r>
      <w:r w:rsidR="009D73AB" w:rsidRPr="00D23CE0">
        <w:rPr>
          <w:rFonts w:ascii="Times New Roman" w:hAnsi="Times New Roman" w:cs="Times New Roman" w:hint="cs"/>
          <w:sz w:val="28"/>
          <w:szCs w:val="28"/>
        </w:rPr>
        <w:t xml:space="preserve">ограничение открывания рта, </w:t>
      </w:r>
      <w:r w:rsidR="002213FD" w:rsidRPr="00D23CE0">
        <w:rPr>
          <w:rFonts w:ascii="Times New Roman" w:hAnsi="Times New Roman" w:cs="Times New Roman" w:hint="cs"/>
          <w:sz w:val="28"/>
          <w:szCs w:val="28"/>
        </w:rPr>
        <w:t xml:space="preserve">болезненное жевание </w:t>
      </w:r>
      <w:r w:rsidR="009D73AB" w:rsidRPr="00D23CE0">
        <w:rPr>
          <w:rFonts w:ascii="Times New Roman" w:hAnsi="Times New Roman" w:cs="Times New Roman" w:hint="cs"/>
          <w:sz w:val="28"/>
          <w:szCs w:val="28"/>
        </w:rPr>
        <w:t xml:space="preserve">вплоть до невозможности приема пищи. В таких случаях лечение </w:t>
      </w:r>
      <w:proofErr w:type="spellStart"/>
      <w:r w:rsidR="009D73AB" w:rsidRPr="00D23CE0">
        <w:rPr>
          <w:rFonts w:ascii="Times New Roman" w:hAnsi="Times New Roman" w:cs="Times New Roman" w:hint="cs"/>
          <w:sz w:val="28"/>
          <w:szCs w:val="28"/>
        </w:rPr>
        <w:t>окклюзионными</w:t>
      </w:r>
      <w:proofErr w:type="spellEnd"/>
      <w:r w:rsidR="009D73AB" w:rsidRPr="00D23CE0">
        <w:rPr>
          <w:rFonts w:ascii="Times New Roman" w:hAnsi="Times New Roman" w:cs="Times New Roman" w:hint="cs"/>
          <w:sz w:val="28"/>
          <w:szCs w:val="28"/>
        </w:rPr>
        <w:t xml:space="preserve"> каппами приходится начинать немедленно, а этап протезирования проводить уже после достижения терапевтического положения нижней челюсти. </w:t>
      </w:r>
      <w:r w:rsidR="00B454DF" w:rsidRPr="00D23CE0">
        <w:rPr>
          <w:rFonts w:ascii="Times New Roman" w:hAnsi="Times New Roman" w:cs="Times New Roman" w:hint="cs"/>
          <w:sz w:val="28"/>
          <w:szCs w:val="28"/>
        </w:rPr>
        <w:t xml:space="preserve">Для максимальной эффективности указанного метода необходимо наличие опор в виде зубов или конструкций с опорой на дентальные имплантаты в дистальных отделах челюстей, а в случае их отсутствия эффективность применяемых </w:t>
      </w:r>
      <w:proofErr w:type="spellStart"/>
      <w:r w:rsidR="00B454DF" w:rsidRPr="00D23CE0">
        <w:rPr>
          <w:rFonts w:ascii="Times New Roman" w:hAnsi="Times New Roman" w:cs="Times New Roman" w:hint="cs"/>
          <w:sz w:val="28"/>
          <w:szCs w:val="28"/>
        </w:rPr>
        <w:t>сплинтов</w:t>
      </w:r>
      <w:proofErr w:type="spellEnd"/>
      <w:r w:rsidR="00B454DF" w:rsidRPr="00D23CE0">
        <w:rPr>
          <w:rFonts w:ascii="Times New Roman" w:hAnsi="Times New Roman" w:cs="Times New Roman" w:hint="cs"/>
          <w:sz w:val="28"/>
          <w:szCs w:val="28"/>
        </w:rPr>
        <w:t xml:space="preserve"> заметно снижается, вплоть до отсутствия терапевтического эффекта по причине расположения дистальной части каппы на податливой слизистой оболочке альвеолярного отростка. </w:t>
      </w:r>
      <w:r w:rsidR="009D73AB" w:rsidRPr="00D23CE0">
        <w:rPr>
          <w:rFonts w:ascii="Times New Roman" w:hAnsi="Times New Roman" w:cs="Times New Roman" w:hint="cs"/>
          <w:sz w:val="28"/>
          <w:szCs w:val="28"/>
        </w:rPr>
        <w:t xml:space="preserve">Однако, в случае, когда жевательные зубы подлежат удалению с последующей дентальной имплантацией, даже одномоментной, </w:t>
      </w:r>
      <w:r w:rsidR="00B454DF" w:rsidRPr="00D23CE0">
        <w:rPr>
          <w:rFonts w:ascii="Times New Roman" w:hAnsi="Times New Roman" w:cs="Times New Roman" w:hint="cs"/>
          <w:sz w:val="28"/>
          <w:szCs w:val="28"/>
        </w:rPr>
        <w:t xml:space="preserve">которая </w:t>
      </w:r>
      <w:r w:rsidR="009D73AB" w:rsidRPr="00D23CE0">
        <w:rPr>
          <w:rFonts w:ascii="Times New Roman" w:hAnsi="Times New Roman" w:cs="Times New Roman" w:hint="cs"/>
          <w:sz w:val="28"/>
          <w:szCs w:val="28"/>
        </w:rPr>
        <w:t xml:space="preserve">не подразумевает немедленную нагрузку в жевательных отделах, особенно для проведения </w:t>
      </w:r>
      <w:proofErr w:type="spellStart"/>
      <w:r w:rsidR="009D73AB" w:rsidRPr="00D23CE0">
        <w:rPr>
          <w:rFonts w:ascii="Times New Roman" w:hAnsi="Times New Roman" w:cs="Times New Roman" w:hint="cs"/>
          <w:sz w:val="28"/>
          <w:szCs w:val="28"/>
        </w:rPr>
        <w:t>сплинт</w:t>
      </w:r>
      <w:proofErr w:type="spellEnd"/>
      <w:r w:rsidR="009D73AB" w:rsidRPr="00D23CE0">
        <w:rPr>
          <w:rFonts w:ascii="Times New Roman" w:hAnsi="Times New Roman" w:cs="Times New Roman" w:hint="cs"/>
          <w:sz w:val="28"/>
          <w:szCs w:val="28"/>
        </w:rPr>
        <w:t>-терапии</w:t>
      </w:r>
      <w:r w:rsidR="00B454DF" w:rsidRPr="00D23CE0">
        <w:rPr>
          <w:rFonts w:ascii="Times New Roman" w:hAnsi="Times New Roman" w:cs="Times New Roman" w:hint="cs"/>
          <w:sz w:val="28"/>
          <w:szCs w:val="28"/>
        </w:rPr>
        <w:t xml:space="preserve">, это может привезти к рецидиву расстройства ВНЧС, и возвращению первичных жалоб и симптомов у пациента. </w:t>
      </w:r>
      <w:r w:rsidR="00A4455B" w:rsidRPr="00D23CE0">
        <w:rPr>
          <w:rFonts w:ascii="Times New Roman" w:hAnsi="Times New Roman" w:cs="Times New Roman" w:hint="cs"/>
          <w:sz w:val="28"/>
          <w:szCs w:val="28"/>
        </w:rPr>
        <w:t xml:space="preserve">Вдобавок, </w:t>
      </w:r>
      <w:r w:rsidR="00A4455B" w:rsidRPr="00D23CE0">
        <w:rPr>
          <w:rFonts w:ascii="Times New Roman" w:hAnsi="Times New Roman" w:cs="Times New Roman" w:hint="cs"/>
          <w:spacing w:val="3"/>
          <w:sz w:val="28"/>
          <w:szCs w:val="28"/>
          <w:shd w:val="clear" w:color="auto" w:fill="FFFFFF"/>
        </w:rPr>
        <w:t>наличие специфических воспалительных заболеваний, таких как ревматоидный полиартрит в анамнезе заметно меняет подход к лечению патологий ВНЧС. Суть в том, что аутоиммунное воспаление при ревматоидном артрите часто затрагивает и ВНЧС (поражение встречается у 50–80% пациентов), поэтому нужно учитывать и системную природу болезни, и её последствия. </w:t>
      </w:r>
      <w:r w:rsidR="0072760B" w:rsidRPr="00D23CE0">
        <w:rPr>
          <w:rFonts w:ascii="Times New Roman" w:hAnsi="Times New Roman" w:cs="Times New Roman" w:hint="cs"/>
          <w:sz w:val="28"/>
          <w:szCs w:val="28"/>
        </w:rPr>
        <w:t>Очевидным решением такой клинической задачи является поэтапное удаление жевательных зубов с последующей дентальной имплантацией. Но такой подход затягивает все лечение и подразумевает большое количество «хирургических дней» для пациента, что негативно сказывается на его физическом и психоэмоциональном состоянии. В дополнение, при длительно</w:t>
      </w:r>
      <w:r w:rsidR="003F69AE" w:rsidRPr="00D23CE0">
        <w:rPr>
          <w:rFonts w:ascii="Times New Roman" w:hAnsi="Times New Roman" w:cs="Times New Roman" w:hint="cs"/>
          <w:sz w:val="28"/>
          <w:szCs w:val="28"/>
        </w:rPr>
        <w:t>й</w:t>
      </w:r>
      <w:r w:rsidR="0072760B" w:rsidRPr="00D23CE0">
        <w:rPr>
          <w:rFonts w:ascii="Times New Roman" w:hAnsi="Times New Roman" w:cs="Times New Roman" w:hint="cs"/>
          <w:sz w:val="28"/>
          <w:szCs w:val="28"/>
        </w:rPr>
        <w:t xml:space="preserve"> частично</w:t>
      </w:r>
      <w:r w:rsidR="003F69AE" w:rsidRPr="00D23CE0">
        <w:rPr>
          <w:rFonts w:ascii="Times New Roman" w:hAnsi="Times New Roman" w:cs="Times New Roman" w:hint="cs"/>
          <w:sz w:val="28"/>
          <w:szCs w:val="28"/>
        </w:rPr>
        <w:t>й</w:t>
      </w:r>
      <w:r w:rsidR="0072760B" w:rsidRPr="00D23CE0">
        <w:rPr>
          <w:rFonts w:ascii="Times New Roman" w:hAnsi="Times New Roman" w:cs="Times New Roman" w:hint="cs"/>
          <w:sz w:val="28"/>
          <w:szCs w:val="28"/>
        </w:rPr>
        <w:t xml:space="preserve"> </w:t>
      </w:r>
      <w:r w:rsidR="003F69AE" w:rsidRPr="00D23CE0">
        <w:rPr>
          <w:rFonts w:ascii="Times New Roman" w:hAnsi="Times New Roman" w:cs="Times New Roman" w:hint="cs"/>
          <w:sz w:val="28"/>
          <w:szCs w:val="28"/>
        </w:rPr>
        <w:t>адентии,</w:t>
      </w:r>
      <w:r w:rsidR="0072760B" w:rsidRPr="00D23CE0">
        <w:rPr>
          <w:rFonts w:ascii="Times New Roman" w:hAnsi="Times New Roman" w:cs="Times New Roman" w:hint="cs"/>
          <w:sz w:val="28"/>
          <w:szCs w:val="28"/>
        </w:rPr>
        <w:t xml:space="preserve"> нередко</w:t>
      </w:r>
      <w:r w:rsidR="003F69AE" w:rsidRPr="00D23CE0">
        <w:rPr>
          <w:rFonts w:ascii="Times New Roman" w:hAnsi="Times New Roman" w:cs="Times New Roman" w:hint="cs"/>
          <w:sz w:val="28"/>
          <w:szCs w:val="28"/>
        </w:rPr>
        <w:t>,</w:t>
      </w:r>
      <w:r w:rsidR="0072760B" w:rsidRPr="00D23CE0">
        <w:rPr>
          <w:rFonts w:ascii="Times New Roman" w:hAnsi="Times New Roman" w:cs="Times New Roman" w:hint="cs"/>
          <w:sz w:val="28"/>
          <w:szCs w:val="28"/>
        </w:rPr>
        <w:t xml:space="preserve"> </w:t>
      </w:r>
      <w:r w:rsidR="003F69AE" w:rsidRPr="00D23CE0">
        <w:rPr>
          <w:rFonts w:ascii="Times New Roman" w:hAnsi="Times New Roman" w:cs="Times New Roman" w:hint="cs"/>
          <w:sz w:val="28"/>
          <w:szCs w:val="28"/>
        </w:rPr>
        <w:t xml:space="preserve">оставшиеся зубы </w:t>
      </w:r>
      <w:r w:rsidR="003F69AE" w:rsidRPr="00D23CE0">
        <w:rPr>
          <w:rFonts w:ascii="Times New Roman" w:hAnsi="Times New Roman" w:cs="Times New Roman" w:hint="cs"/>
          <w:sz w:val="28"/>
          <w:szCs w:val="28"/>
        </w:rPr>
        <w:lastRenderedPageBreak/>
        <w:t>изменяют свое положение в челюсти, что делает невозможным правильное 3</w:t>
      </w:r>
      <w:r w:rsidR="003F69AE" w:rsidRPr="00D23CE0">
        <w:rPr>
          <w:rFonts w:ascii="Times New Roman" w:hAnsi="Times New Roman" w:cs="Times New Roman" w:hint="cs"/>
          <w:sz w:val="28"/>
          <w:szCs w:val="28"/>
          <w:lang w:val="en-US"/>
        </w:rPr>
        <w:t>D</w:t>
      </w:r>
      <w:r w:rsidR="003F69AE" w:rsidRPr="00D23CE0">
        <w:rPr>
          <w:rFonts w:ascii="Times New Roman" w:hAnsi="Times New Roman" w:cs="Times New Roman" w:hint="cs"/>
          <w:sz w:val="28"/>
          <w:szCs w:val="28"/>
        </w:rPr>
        <w:t xml:space="preserve"> ориентирование имплантатов согласно будущим реставрациям. </w:t>
      </w:r>
      <w:r w:rsidR="00B454DF" w:rsidRPr="00D23CE0">
        <w:rPr>
          <w:rFonts w:ascii="Times New Roman" w:hAnsi="Times New Roman" w:cs="Times New Roman" w:hint="cs"/>
          <w:sz w:val="28"/>
          <w:szCs w:val="28"/>
        </w:rPr>
        <w:t>В представленном клиническом</w:t>
      </w:r>
      <w:r w:rsidR="0072760B" w:rsidRPr="00D23CE0">
        <w:rPr>
          <w:rFonts w:ascii="Times New Roman" w:hAnsi="Times New Roman" w:cs="Times New Roman" w:hint="cs"/>
          <w:sz w:val="28"/>
          <w:szCs w:val="28"/>
        </w:rPr>
        <w:t xml:space="preserve"> случае, пример комплексного подхода </w:t>
      </w:r>
      <w:r w:rsidR="009B7022" w:rsidRPr="00D23CE0">
        <w:rPr>
          <w:rFonts w:ascii="Times New Roman" w:hAnsi="Times New Roman" w:cs="Times New Roman" w:hint="cs"/>
          <w:sz w:val="28"/>
          <w:szCs w:val="28"/>
        </w:rPr>
        <w:t>в</w:t>
      </w:r>
      <w:r w:rsidR="0072760B" w:rsidRPr="00D23CE0">
        <w:rPr>
          <w:rFonts w:ascii="Times New Roman" w:hAnsi="Times New Roman" w:cs="Times New Roman" w:hint="cs"/>
          <w:sz w:val="28"/>
          <w:szCs w:val="28"/>
        </w:rPr>
        <w:t xml:space="preserve"> стоматологической реабилитации пациента, со сложным и острым расстройством ВНЧС в анамнезе</w:t>
      </w:r>
      <w:r w:rsidR="003F69AE" w:rsidRPr="00D23CE0">
        <w:rPr>
          <w:rFonts w:ascii="Times New Roman" w:hAnsi="Times New Roman" w:cs="Times New Roman" w:hint="cs"/>
          <w:sz w:val="28"/>
          <w:szCs w:val="28"/>
        </w:rPr>
        <w:t xml:space="preserve"> и патологией положения зубов, с применением дентальных имплантатов и </w:t>
      </w:r>
      <w:proofErr w:type="spellStart"/>
      <w:r w:rsidR="003F69AE" w:rsidRPr="00D23CE0">
        <w:rPr>
          <w:rFonts w:ascii="Times New Roman" w:hAnsi="Times New Roman" w:cs="Times New Roman" w:hint="cs"/>
          <w:sz w:val="28"/>
          <w:szCs w:val="28"/>
        </w:rPr>
        <w:t>зубосохраняющей</w:t>
      </w:r>
      <w:proofErr w:type="spellEnd"/>
      <w:r w:rsidR="003F69AE" w:rsidRPr="00D23CE0">
        <w:rPr>
          <w:rFonts w:ascii="Times New Roman" w:hAnsi="Times New Roman" w:cs="Times New Roman" w:hint="cs"/>
          <w:sz w:val="28"/>
          <w:szCs w:val="28"/>
        </w:rPr>
        <w:t xml:space="preserve"> операцией, в качестве временной</w:t>
      </w:r>
      <w:r w:rsidR="002213FD" w:rsidRPr="00D23CE0">
        <w:rPr>
          <w:rFonts w:ascii="Times New Roman" w:hAnsi="Times New Roman" w:cs="Times New Roman" w:hint="cs"/>
          <w:sz w:val="28"/>
          <w:szCs w:val="28"/>
        </w:rPr>
        <w:t xml:space="preserve"> декомпрессии ВНЧС и</w:t>
      </w:r>
      <w:r w:rsidR="003F69AE" w:rsidRPr="00D23CE0">
        <w:rPr>
          <w:rFonts w:ascii="Times New Roman" w:hAnsi="Times New Roman" w:cs="Times New Roman" w:hint="cs"/>
          <w:sz w:val="28"/>
          <w:szCs w:val="28"/>
        </w:rPr>
        <w:t xml:space="preserve"> профилактики рецидива расстройства ВНЧС.</w:t>
      </w:r>
    </w:p>
    <w:p w14:paraId="7EF01D1B" w14:textId="77777777" w:rsidR="002512D7" w:rsidRPr="00D23CE0" w:rsidRDefault="002512D7" w:rsidP="00D23CE0">
      <w:pPr>
        <w:spacing w:line="360" w:lineRule="auto"/>
        <w:ind w:firstLine="567"/>
        <w:jc w:val="both"/>
        <w:rPr>
          <w:rFonts w:ascii="Times New Roman" w:hAnsi="Times New Roman" w:cs="Times New Roman"/>
          <w:b/>
          <w:bCs/>
          <w:sz w:val="28"/>
          <w:szCs w:val="28"/>
        </w:rPr>
      </w:pPr>
    </w:p>
    <w:p w14:paraId="277B7742" w14:textId="58D8598B" w:rsidR="00E575FF" w:rsidRPr="00D23CE0" w:rsidRDefault="00430178"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Материалы и методы.</w:t>
      </w:r>
    </w:p>
    <w:p w14:paraId="7F120325" w14:textId="2B35F862" w:rsidR="00430178" w:rsidRPr="00D23CE0" w:rsidRDefault="00430178"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В клинике хирургической стоматологии пациентке Б., проведено планирование и реализация одного из этапов тотального протезирования, включающего удаление и </w:t>
      </w:r>
      <w:proofErr w:type="spellStart"/>
      <w:r w:rsidRPr="00D23CE0">
        <w:rPr>
          <w:rFonts w:ascii="Times New Roman" w:hAnsi="Times New Roman" w:cs="Times New Roman" w:hint="cs"/>
          <w:sz w:val="28"/>
          <w:szCs w:val="28"/>
        </w:rPr>
        <w:t>гемисекцию</w:t>
      </w:r>
      <w:proofErr w:type="spellEnd"/>
      <w:r w:rsidRPr="00D23CE0">
        <w:rPr>
          <w:rFonts w:ascii="Times New Roman" w:hAnsi="Times New Roman" w:cs="Times New Roman" w:hint="cs"/>
          <w:sz w:val="28"/>
          <w:szCs w:val="28"/>
        </w:rPr>
        <w:t xml:space="preserve"> жевательных зубов с одномоментной установкой дентальных имплантатов с сохранением дистальной поддержки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для сохранения опоры для </w:t>
      </w:r>
      <w:proofErr w:type="spellStart"/>
      <w:r w:rsidRPr="00D23CE0">
        <w:rPr>
          <w:rFonts w:ascii="Times New Roman" w:hAnsi="Times New Roman" w:cs="Times New Roman" w:hint="cs"/>
          <w:sz w:val="28"/>
          <w:szCs w:val="28"/>
        </w:rPr>
        <w:t>сплинта</w:t>
      </w:r>
      <w:proofErr w:type="spellEnd"/>
      <w:r w:rsidRPr="00D23CE0">
        <w:rPr>
          <w:rFonts w:ascii="Times New Roman" w:hAnsi="Times New Roman" w:cs="Times New Roman" w:hint="cs"/>
          <w:sz w:val="28"/>
          <w:szCs w:val="28"/>
        </w:rPr>
        <w:t xml:space="preserve"> и профилактики рецидива расстройства ВНЧС на время </w:t>
      </w:r>
      <w:proofErr w:type="spellStart"/>
      <w:r w:rsidRPr="00D23CE0">
        <w:rPr>
          <w:rFonts w:ascii="Times New Roman" w:hAnsi="Times New Roman" w:cs="Times New Roman" w:hint="cs"/>
          <w:sz w:val="28"/>
          <w:szCs w:val="28"/>
        </w:rPr>
        <w:t>остеоинеграции</w:t>
      </w:r>
      <w:proofErr w:type="spellEnd"/>
      <w:r w:rsidRPr="00D23CE0">
        <w:rPr>
          <w:rFonts w:ascii="Times New Roman" w:hAnsi="Times New Roman" w:cs="Times New Roman" w:hint="cs"/>
          <w:sz w:val="28"/>
          <w:szCs w:val="28"/>
        </w:rPr>
        <w:t xml:space="preserve"> имплантатов. Цифровое моделирование зубов и проектировка хирургического навигационного шаблона проведены в ПО </w:t>
      </w:r>
      <w:proofErr w:type="spellStart"/>
      <w:r w:rsidRPr="00D23CE0">
        <w:rPr>
          <w:rFonts w:ascii="Times New Roman" w:hAnsi="Times New Roman" w:cs="Times New Roman" w:hint="cs"/>
          <w:sz w:val="28"/>
          <w:szCs w:val="28"/>
        </w:rPr>
        <w:t>ImplaStation</w:t>
      </w:r>
      <w:proofErr w:type="spellEnd"/>
      <w:r w:rsidRPr="00D23CE0">
        <w:rPr>
          <w:rFonts w:ascii="Times New Roman" w:hAnsi="Times New Roman" w:cs="Times New Roman" w:hint="cs"/>
          <w:sz w:val="28"/>
          <w:szCs w:val="28"/>
        </w:rPr>
        <w:t xml:space="preserve"> </w:t>
      </w:r>
      <w:proofErr w:type="spellStart"/>
      <w:r w:rsidRPr="00D23CE0">
        <w:rPr>
          <w:rFonts w:ascii="Times New Roman" w:hAnsi="Times New Roman" w:cs="Times New Roman" w:hint="cs"/>
          <w:sz w:val="28"/>
          <w:szCs w:val="28"/>
          <w:lang w:val="en-US"/>
        </w:rPr>
        <w:t>v</w:t>
      </w:r>
      <w:r w:rsidR="002512D7" w:rsidRPr="00D23CE0">
        <w:rPr>
          <w:rFonts w:ascii="Times New Roman" w:hAnsi="Times New Roman" w:cs="Times New Roman" w:hint="cs"/>
          <w:sz w:val="28"/>
          <w:szCs w:val="28"/>
          <w:lang w:val="en-US"/>
        </w:rPr>
        <w:t>er</w:t>
      </w:r>
      <w:proofErr w:type="spellEnd"/>
      <w:r w:rsidR="002512D7" w:rsidRPr="00D23CE0">
        <w:rPr>
          <w:rFonts w:ascii="Times New Roman" w:hAnsi="Times New Roman" w:cs="Times New Roman" w:hint="cs"/>
          <w:sz w:val="28"/>
          <w:szCs w:val="28"/>
        </w:rPr>
        <w:t>. 6.0; МРТ проводились в медицинском центре ООО «Просвет»; описание полученных рентгенологических результатов и трактовка заключений про</w:t>
      </w:r>
      <w:r w:rsidR="008B1B1F">
        <w:rPr>
          <w:rFonts w:ascii="Times New Roman" w:hAnsi="Times New Roman" w:cs="Times New Roman"/>
          <w:sz w:val="28"/>
          <w:szCs w:val="28"/>
        </w:rPr>
        <w:t>в</w:t>
      </w:r>
      <w:r w:rsidR="002512D7" w:rsidRPr="00D23CE0">
        <w:rPr>
          <w:rFonts w:ascii="Times New Roman" w:hAnsi="Times New Roman" w:cs="Times New Roman" w:hint="cs"/>
          <w:sz w:val="28"/>
          <w:szCs w:val="28"/>
        </w:rPr>
        <w:t xml:space="preserve">одилась д.м.н., врачом высшей категории </w:t>
      </w:r>
      <w:proofErr w:type="spellStart"/>
      <w:r w:rsidR="002512D7" w:rsidRPr="00D23CE0">
        <w:rPr>
          <w:rFonts w:ascii="Times New Roman" w:hAnsi="Times New Roman" w:cs="Times New Roman" w:hint="cs"/>
          <w:sz w:val="28"/>
          <w:szCs w:val="28"/>
        </w:rPr>
        <w:t>Буренчевым</w:t>
      </w:r>
      <w:proofErr w:type="spellEnd"/>
      <w:r w:rsidR="002512D7" w:rsidRPr="00D23CE0">
        <w:rPr>
          <w:rFonts w:ascii="Times New Roman" w:hAnsi="Times New Roman" w:cs="Times New Roman" w:hint="cs"/>
          <w:sz w:val="28"/>
          <w:szCs w:val="28"/>
        </w:rPr>
        <w:t xml:space="preserve"> Д. В.</w:t>
      </w:r>
    </w:p>
    <w:p w14:paraId="3A1E2953" w14:textId="710FAF01" w:rsidR="00430178" w:rsidRPr="00D23CE0" w:rsidRDefault="00430178" w:rsidP="00D23CE0">
      <w:pPr>
        <w:spacing w:line="360" w:lineRule="auto"/>
        <w:ind w:firstLine="567"/>
        <w:jc w:val="both"/>
        <w:rPr>
          <w:rFonts w:ascii="Times New Roman" w:hAnsi="Times New Roman" w:cs="Times New Roman"/>
          <w:sz w:val="28"/>
          <w:szCs w:val="28"/>
        </w:rPr>
      </w:pPr>
    </w:p>
    <w:p w14:paraId="523799C0" w14:textId="34DD43B6" w:rsidR="0025190D" w:rsidRPr="00D23CE0" w:rsidRDefault="00526413"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Клинический случай.</w:t>
      </w:r>
    </w:p>
    <w:p w14:paraId="24F0B0DD" w14:textId="3E7EB011" w:rsidR="008C54EC" w:rsidRPr="00D23CE0" w:rsidRDefault="008C54EC"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Пациентка</w:t>
      </w:r>
      <w:r w:rsidR="00B37BC1" w:rsidRPr="00D23CE0">
        <w:rPr>
          <w:rFonts w:ascii="Times New Roman" w:hAnsi="Times New Roman" w:cs="Times New Roman" w:hint="cs"/>
          <w:sz w:val="28"/>
          <w:szCs w:val="28"/>
        </w:rPr>
        <w:t xml:space="preserve"> Б.</w:t>
      </w:r>
      <w:r w:rsidRPr="00D23CE0">
        <w:rPr>
          <w:rFonts w:ascii="Times New Roman" w:hAnsi="Times New Roman" w:cs="Times New Roman" w:hint="cs"/>
          <w:sz w:val="28"/>
          <w:szCs w:val="28"/>
        </w:rPr>
        <w:t xml:space="preserve"> 5</w:t>
      </w:r>
      <w:r w:rsidR="00C41B0D" w:rsidRPr="00D23CE0">
        <w:rPr>
          <w:rFonts w:ascii="Times New Roman" w:hAnsi="Times New Roman" w:cs="Times New Roman" w:hint="cs"/>
          <w:sz w:val="28"/>
          <w:szCs w:val="28"/>
        </w:rPr>
        <w:t>7</w:t>
      </w:r>
      <w:r w:rsidRPr="00D23CE0">
        <w:rPr>
          <w:rFonts w:ascii="Times New Roman" w:hAnsi="Times New Roman" w:cs="Times New Roman" w:hint="cs"/>
          <w:sz w:val="28"/>
          <w:szCs w:val="28"/>
        </w:rPr>
        <w:t xml:space="preserve"> лет </w:t>
      </w:r>
      <w:r w:rsidR="00825853" w:rsidRPr="00D23CE0">
        <w:rPr>
          <w:rFonts w:ascii="Times New Roman" w:hAnsi="Times New Roman" w:cs="Times New Roman" w:hint="cs"/>
          <w:sz w:val="28"/>
          <w:szCs w:val="28"/>
        </w:rPr>
        <w:t>проходит в клинике комплексную стоматологическую реабилитацию с 2023 года. О</w:t>
      </w:r>
      <w:r w:rsidRPr="00D23CE0">
        <w:rPr>
          <w:rFonts w:ascii="Times New Roman" w:hAnsi="Times New Roman" w:cs="Times New Roman" w:hint="cs"/>
          <w:sz w:val="28"/>
          <w:szCs w:val="28"/>
        </w:rPr>
        <w:t>братилась</w:t>
      </w:r>
      <w:r w:rsidR="00C41B0D" w:rsidRPr="00D23CE0">
        <w:rPr>
          <w:rFonts w:ascii="Times New Roman" w:hAnsi="Times New Roman" w:cs="Times New Roman" w:hint="cs"/>
          <w:sz w:val="28"/>
          <w:szCs w:val="28"/>
        </w:rPr>
        <w:t xml:space="preserve"> по напр</w:t>
      </w:r>
      <w:r w:rsidR="00825853" w:rsidRPr="00D23CE0">
        <w:rPr>
          <w:rFonts w:ascii="Times New Roman" w:hAnsi="Times New Roman" w:cs="Times New Roman" w:hint="cs"/>
          <w:sz w:val="28"/>
          <w:szCs w:val="28"/>
        </w:rPr>
        <w:t>а</w:t>
      </w:r>
      <w:r w:rsidR="00C41B0D" w:rsidRPr="00D23CE0">
        <w:rPr>
          <w:rFonts w:ascii="Times New Roman" w:hAnsi="Times New Roman" w:cs="Times New Roman" w:hint="cs"/>
          <w:sz w:val="28"/>
          <w:szCs w:val="28"/>
        </w:rPr>
        <w:t>влению врача стоматолога-ортопеда</w:t>
      </w:r>
      <w:r w:rsidRPr="00D23CE0">
        <w:rPr>
          <w:rFonts w:ascii="Times New Roman" w:hAnsi="Times New Roman" w:cs="Times New Roman" w:hint="cs"/>
          <w:sz w:val="28"/>
          <w:szCs w:val="28"/>
        </w:rPr>
        <w:t xml:space="preserve"> </w:t>
      </w:r>
      <w:r w:rsidR="00C41B0D" w:rsidRPr="00D23CE0">
        <w:rPr>
          <w:rFonts w:ascii="Times New Roman" w:hAnsi="Times New Roman" w:cs="Times New Roman" w:hint="cs"/>
          <w:sz w:val="28"/>
          <w:szCs w:val="28"/>
        </w:rPr>
        <w:t>с целью удаления зубов 1.7 1.6, и установке дентальных имплантатов в позиции 1.7-1.5 зубов, с последующим изготовлением мостовидного протеза с опорой на имплантаты. В анамнезе</w:t>
      </w:r>
      <w:r w:rsidR="00825853" w:rsidRPr="00D23CE0">
        <w:rPr>
          <w:rFonts w:ascii="Times New Roman" w:hAnsi="Times New Roman" w:cs="Times New Roman" w:hint="cs"/>
          <w:sz w:val="28"/>
          <w:szCs w:val="28"/>
        </w:rPr>
        <w:t xml:space="preserve">: в 2023 году - </w:t>
      </w:r>
      <w:r w:rsidR="00C41B0D" w:rsidRPr="00D23CE0">
        <w:rPr>
          <w:rFonts w:ascii="Times New Roman" w:hAnsi="Times New Roman" w:cs="Times New Roman" w:hint="cs"/>
          <w:sz w:val="28"/>
          <w:szCs w:val="28"/>
        </w:rPr>
        <w:t>острое рас</w:t>
      </w:r>
      <w:r w:rsidR="00825853" w:rsidRPr="00D23CE0">
        <w:rPr>
          <w:rFonts w:ascii="Times New Roman" w:hAnsi="Times New Roman" w:cs="Times New Roman" w:hint="cs"/>
          <w:sz w:val="28"/>
          <w:szCs w:val="28"/>
        </w:rPr>
        <w:t>с</w:t>
      </w:r>
      <w:r w:rsidR="00C41B0D" w:rsidRPr="00D23CE0">
        <w:rPr>
          <w:rFonts w:ascii="Times New Roman" w:hAnsi="Times New Roman" w:cs="Times New Roman" w:hint="cs"/>
          <w:sz w:val="28"/>
          <w:szCs w:val="28"/>
        </w:rPr>
        <w:t>тройство ВНЧС</w:t>
      </w:r>
      <w:r w:rsidR="00BE4929" w:rsidRPr="00D23CE0">
        <w:rPr>
          <w:rFonts w:ascii="Times New Roman" w:hAnsi="Times New Roman" w:cs="Times New Roman" w:hint="cs"/>
          <w:sz w:val="28"/>
          <w:szCs w:val="28"/>
        </w:rPr>
        <w:t xml:space="preserve">. </w:t>
      </w:r>
      <w:r w:rsidR="00825853" w:rsidRPr="00D23CE0">
        <w:rPr>
          <w:rFonts w:ascii="Times New Roman" w:hAnsi="Times New Roman" w:cs="Times New Roman" w:hint="cs"/>
          <w:sz w:val="28"/>
          <w:szCs w:val="28"/>
        </w:rPr>
        <w:t xml:space="preserve">Тогда же была начата </w:t>
      </w:r>
      <w:proofErr w:type="spellStart"/>
      <w:r w:rsidR="00825853" w:rsidRPr="00D23CE0">
        <w:rPr>
          <w:rFonts w:ascii="Times New Roman" w:hAnsi="Times New Roman" w:cs="Times New Roman" w:hint="cs"/>
          <w:sz w:val="28"/>
          <w:szCs w:val="28"/>
        </w:rPr>
        <w:t>сплинт</w:t>
      </w:r>
      <w:proofErr w:type="spellEnd"/>
      <w:r w:rsidR="00825853" w:rsidRPr="00D23CE0">
        <w:rPr>
          <w:rFonts w:ascii="Times New Roman" w:hAnsi="Times New Roman" w:cs="Times New Roman" w:hint="cs"/>
          <w:sz w:val="28"/>
          <w:szCs w:val="28"/>
        </w:rPr>
        <w:t>-</w:t>
      </w:r>
      <w:r w:rsidR="00825853" w:rsidRPr="00D23CE0">
        <w:rPr>
          <w:rFonts w:ascii="Times New Roman" w:hAnsi="Times New Roman" w:cs="Times New Roman" w:hint="cs"/>
          <w:sz w:val="28"/>
          <w:szCs w:val="28"/>
        </w:rPr>
        <w:lastRenderedPageBreak/>
        <w:t xml:space="preserve">терапия, по </w:t>
      </w:r>
      <w:r w:rsidR="003B6031" w:rsidRPr="00D23CE0">
        <w:rPr>
          <w:rFonts w:ascii="Times New Roman" w:hAnsi="Times New Roman" w:cs="Times New Roman" w:hint="cs"/>
          <w:sz w:val="28"/>
          <w:szCs w:val="28"/>
        </w:rPr>
        <w:t>разработанной нами ранее</w:t>
      </w:r>
      <w:r w:rsidR="00825853" w:rsidRPr="00D23CE0">
        <w:rPr>
          <w:rFonts w:ascii="Times New Roman" w:hAnsi="Times New Roman" w:cs="Times New Roman" w:hint="cs"/>
          <w:sz w:val="28"/>
          <w:szCs w:val="28"/>
        </w:rPr>
        <w:t xml:space="preserve"> новой методике, с применением мини-винтов</w:t>
      </w:r>
      <w:r w:rsidR="00BE4929" w:rsidRPr="00D23CE0">
        <w:rPr>
          <w:rFonts w:ascii="Times New Roman" w:hAnsi="Times New Roman" w:cs="Times New Roman" w:hint="cs"/>
          <w:sz w:val="28"/>
          <w:szCs w:val="28"/>
        </w:rPr>
        <w:t xml:space="preserve">, ввиду </w:t>
      </w:r>
      <w:r w:rsidR="002213FD" w:rsidRPr="00D23CE0">
        <w:rPr>
          <w:rFonts w:ascii="Times New Roman" w:hAnsi="Times New Roman" w:cs="Times New Roman" w:hint="cs"/>
          <w:sz w:val="28"/>
          <w:szCs w:val="28"/>
        </w:rPr>
        <w:t xml:space="preserve">болезненного </w:t>
      </w:r>
      <w:r w:rsidR="00BE4929" w:rsidRPr="00D23CE0">
        <w:rPr>
          <w:rFonts w:ascii="Times New Roman" w:hAnsi="Times New Roman" w:cs="Times New Roman" w:hint="cs"/>
          <w:sz w:val="28"/>
          <w:szCs w:val="28"/>
        </w:rPr>
        <w:t>ограничен</w:t>
      </w:r>
      <w:r w:rsidR="002213FD" w:rsidRPr="00D23CE0">
        <w:rPr>
          <w:rFonts w:ascii="Times New Roman" w:hAnsi="Times New Roman" w:cs="Times New Roman" w:hint="cs"/>
          <w:sz w:val="28"/>
          <w:szCs w:val="28"/>
        </w:rPr>
        <w:t>ия</w:t>
      </w:r>
      <w:r w:rsidR="00BE4929" w:rsidRPr="00D23CE0">
        <w:rPr>
          <w:rFonts w:ascii="Times New Roman" w:hAnsi="Times New Roman" w:cs="Times New Roman" w:hint="cs"/>
          <w:sz w:val="28"/>
          <w:szCs w:val="28"/>
        </w:rPr>
        <w:t xml:space="preserve"> открывания рта и невозможности установки дентальных имплантатов в правильном ортопедическом положении</w:t>
      </w:r>
      <w:r w:rsidR="00825853" w:rsidRPr="00D23CE0">
        <w:rPr>
          <w:rFonts w:ascii="Times New Roman" w:hAnsi="Times New Roman" w:cs="Times New Roman" w:hint="cs"/>
          <w:sz w:val="28"/>
          <w:szCs w:val="28"/>
        </w:rPr>
        <w:t xml:space="preserve"> [</w:t>
      </w:r>
      <w:r w:rsidR="005E5C6C" w:rsidRPr="00D23CE0">
        <w:rPr>
          <w:rFonts w:ascii="Times New Roman" w:hAnsi="Times New Roman" w:cs="Times New Roman" w:hint="cs"/>
          <w:sz w:val="28"/>
          <w:szCs w:val="28"/>
          <w:highlight w:val="yellow"/>
        </w:rPr>
        <w:fldChar w:fldCharType="begin"/>
      </w:r>
      <w:r w:rsidR="005E5C6C" w:rsidRPr="00D23CE0">
        <w:rPr>
          <w:rFonts w:ascii="Times New Roman" w:hAnsi="Times New Roman" w:cs="Times New Roman" w:hint="cs"/>
          <w:sz w:val="28"/>
          <w:szCs w:val="28"/>
        </w:rPr>
        <w:instrText xml:space="preserve"> REF _Ref233916762 \r \h </w:instrText>
      </w:r>
      <w:r w:rsidR="00BE4929" w:rsidRPr="00D23CE0">
        <w:rPr>
          <w:rFonts w:ascii="Times New Roman" w:hAnsi="Times New Roman" w:cs="Times New Roman" w:hint="cs"/>
          <w:sz w:val="28"/>
          <w:szCs w:val="28"/>
          <w:highlight w:val="yellow"/>
        </w:rPr>
        <w:instrText xml:space="preserve"> \* MERGEFORMAT </w:instrText>
      </w:r>
      <w:r w:rsidR="005E5C6C" w:rsidRPr="00D23CE0">
        <w:rPr>
          <w:rFonts w:ascii="Times New Roman" w:hAnsi="Times New Roman" w:cs="Times New Roman" w:hint="cs"/>
          <w:sz w:val="28"/>
          <w:szCs w:val="28"/>
          <w:highlight w:val="yellow"/>
        </w:rPr>
      </w:r>
      <w:r w:rsidR="005E5C6C" w:rsidRPr="00D23CE0">
        <w:rPr>
          <w:rFonts w:ascii="Times New Roman" w:hAnsi="Times New Roman" w:cs="Times New Roman" w:hint="cs"/>
          <w:sz w:val="28"/>
          <w:szCs w:val="28"/>
          <w:highlight w:val="yellow"/>
        </w:rPr>
        <w:fldChar w:fldCharType="separate"/>
      </w:r>
      <w:r w:rsidR="00A727D4" w:rsidRPr="00D23CE0">
        <w:rPr>
          <w:rFonts w:ascii="Times New Roman" w:hAnsi="Times New Roman" w:cs="Times New Roman" w:hint="cs"/>
          <w:sz w:val="28"/>
          <w:szCs w:val="28"/>
        </w:rPr>
        <w:t>16</w:t>
      </w:r>
      <w:r w:rsidR="005E5C6C" w:rsidRPr="00D23CE0">
        <w:rPr>
          <w:rFonts w:ascii="Times New Roman" w:hAnsi="Times New Roman" w:cs="Times New Roman" w:hint="cs"/>
          <w:sz w:val="28"/>
          <w:szCs w:val="28"/>
          <w:highlight w:val="yellow"/>
        </w:rPr>
        <w:fldChar w:fldCharType="end"/>
      </w:r>
      <w:r w:rsidR="00825853" w:rsidRPr="00D23CE0">
        <w:rPr>
          <w:rFonts w:ascii="Times New Roman" w:hAnsi="Times New Roman" w:cs="Times New Roman" w:hint="cs"/>
          <w:sz w:val="28"/>
          <w:szCs w:val="28"/>
        </w:rPr>
        <w:t>]. После достижения терапевтического эффекта, начал</w:t>
      </w:r>
      <w:r w:rsidR="002213FD" w:rsidRPr="00D23CE0">
        <w:rPr>
          <w:rFonts w:ascii="Times New Roman" w:hAnsi="Times New Roman" w:cs="Times New Roman" w:hint="cs"/>
          <w:sz w:val="28"/>
          <w:szCs w:val="28"/>
        </w:rPr>
        <w:t>а</w:t>
      </w:r>
      <w:r w:rsidR="00825853" w:rsidRPr="00D23CE0">
        <w:rPr>
          <w:rFonts w:ascii="Times New Roman" w:hAnsi="Times New Roman" w:cs="Times New Roman" w:hint="cs"/>
          <w:sz w:val="28"/>
          <w:szCs w:val="28"/>
        </w:rPr>
        <w:t>сь поэтапн</w:t>
      </w:r>
      <w:r w:rsidR="003B6031" w:rsidRPr="00D23CE0">
        <w:rPr>
          <w:rFonts w:ascii="Times New Roman" w:hAnsi="Times New Roman" w:cs="Times New Roman" w:hint="cs"/>
          <w:sz w:val="28"/>
          <w:szCs w:val="28"/>
        </w:rPr>
        <w:t xml:space="preserve">ая установка дентальных имплантатов и </w:t>
      </w:r>
      <w:r w:rsidR="00825853" w:rsidRPr="00D23CE0">
        <w:rPr>
          <w:rFonts w:ascii="Times New Roman" w:hAnsi="Times New Roman" w:cs="Times New Roman" w:hint="cs"/>
          <w:sz w:val="28"/>
          <w:szCs w:val="28"/>
        </w:rPr>
        <w:t xml:space="preserve">протезирование временными реставрациями. </w:t>
      </w:r>
    </w:p>
    <w:p w14:paraId="089F2CF3" w14:textId="575D2137" w:rsidR="00825853" w:rsidRPr="00D23CE0" w:rsidRDefault="00825853" w:rsidP="00EC6271">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Данные объективного обследования: Общее состояние удовлетворительное. Конфигурация лица не изменена. Региональные лимфатические узлы пальпируются безболезненно. Девиации нижней не отмечаются. Открывание рта 43 мм. Каппа в полости рта стабильна. Слизистая оболочка бледно-розового цвета, без видимых патологий, умеренно увлажнена слюной. </w:t>
      </w:r>
    </w:p>
    <w:p w14:paraId="34EDB8ED" w14:textId="3551F3EB" w:rsidR="00825853" w:rsidRPr="00D23CE0" w:rsidRDefault="00825853"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Пациентка отмечает комфортное состояние тонуса жевательных мышц, положения нижней челюсти, увеличение степени открывания рта</w:t>
      </w:r>
      <w:r w:rsidR="009C32E7" w:rsidRPr="00D23CE0">
        <w:rPr>
          <w:rFonts w:ascii="Times New Roman" w:hAnsi="Times New Roman" w:cs="Times New Roman" w:hint="cs"/>
          <w:sz w:val="28"/>
          <w:szCs w:val="28"/>
        </w:rPr>
        <w:t xml:space="preserve"> с момента достижения терапевтического положения нижней челюсти после проведения </w:t>
      </w:r>
      <w:proofErr w:type="spellStart"/>
      <w:r w:rsidR="009C32E7" w:rsidRPr="00D23CE0">
        <w:rPr>
          <w:rFonts w:ascii="Times New Roman" w:hAnsi="Times New Roman" w:cs="Times New Roman" w:hint="cs"/>
          <w:sz w:val="28"/>
          <w:szCs w:val="28"/>
        </w:rPr>
        <w:t>сплинт</w:t>
      </w:r>
      <w:proofErr w:type="spellEnd"/>
      <w:r w:rsidR="009C32E7" w:rsidRPr="00D23CE0">
        <w:rPr>
          <w:rFonts w:ascii="Times New Roman" w:hAnsi="Times New Roman" w:cs="Times New Roman" w:hint="cs"/>
          <w:sz w:val="28"/>
          <w:szCs w:val="28"/>
        </w:rPr>
        <w:t>-терапии (</w:t>
      </w:r>
      <w:r w:rsidR="00430178" w:rsidRPr="00D23CE0">
        <w:rPr>
          <w:rFonts w:ascii="Times New Roman" w:hAnsi="Times New Roman" w:cs="Times New Roman" w:hint="cs"/>
          <w:sz w:val="28"/>
          <w:szCs w:val="28"/>
        </w:rPr>
        <w:t>Рис. 1-2</w:t>
      </w:r>
      <w:r w:rsidR="009C32E7" w:rsidRPr="00D23CE0">
        <w:rPr>
          <w:rFonts w:ascii="Times New Roman" w:hAnsi="Times New Roman" w:cs="Times New Roman" w:hint="cs"/>
          <w:sz w:val="28"/>
          <w:szCs w:val="28"/>
        </w:rPr>
        <w:t xml:space="preserve">). </w:t>
      </w:r>
    </w:p>
    <w:tbl>
      <w:tblPr>
        <w:tblStyle w:val="a6"/>
        <w:tblW w:w="9222" w:type="dxa"/>
        <w:tblInd w:w="-147" w:type="dxa"/>
        <w:tblLook w:val="04A0" w:firstRow="1" w:lastRow="0" w:firstColumn="1" w:lastColumn="0" w:noHBand="0" w:noVBand="1"/>
      </w:tblPr>
      <w:tblGrid>
        <w:gridCol w:w="9222"/>
      </w:tblGrid>
      <w:tr w:rsidR="007948BD" w:rsidRPr="00D23CE0" w14:paraId="0B46F639" w14:textId="77777777" w:rsidTr="00D23CE0">
        <w:tc>
          <w:tcPr>
            <w:tcW w:w="9222" w:type="dxa"/>
          </w:tcPr>
          <w:p w14:paraId="3C545B7F" w14:textId="1B5240D2" w:rsidR="007948BD" w:rsidRPr="00D23CE0" w:rsidRDefault="007948BD" w:rsidP="00EC6271">
            <w:pPr>
              <w:pStyle w:val="a4"/>
              <w:spacing w:line="360" w:lineRule="auto"/>
              <w:jc w:val="center"/>
              <w:rPr>
                <w:sz w:val="28"/>
                <w:szCs w:val="28"/>
              </w:rPr>
            </w:pPr>
            <w:r w:rsidRPr="00D23CE0">
              <w:rPr>
                <w:rFonts w:hint="cs"/>
                <w:noProof/>
                <w:sz w:val="28"/>
                <w:szCs w:val="28"/>
              </w:rPr>
              <w:drawing>
                <wp:inline distT="0" distB="0" distL="0" distR="0" wp14:anchorId="3D8D677F" wp14:editId="74C8373E">
                  <wp:extent cx="5029200" cy="2986049"/>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017" t="16547" r="19819" b="24520"/>
                          <a:stretch/>
                        </pic:blipFill>
                        <pic:spPr bwMode="auto">
                          <a:xfrm>
                            <a:off x="0" y="0"/>
                            <a:ext cx="5051156" cy="29990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948BD" w:rsidRPr="00D23CE0" w14:paraId="64374782" w14:textId="77777777" w:rsidTr="00D23CE0">
        <w:tc>
          <w:tcPr>
            <w:tcW w:w="9222" w:type="dxa"/>
          </w:tcPr>
          <w:p w14:paraId="3C60AF71" w14:textId="2DD768CE" w:rsidR="007948BD" w:rsidRPr="00D23CE0" w:rsidRDefault="007948BD" w:rsidP="00D23CE0">
            <w:pPr>
              <w:pStyle w:val="a4"/>
              <w:spacing w:line="360" w:lineRule="auto"/>
              <w:jc w:val="both"/>
              <w:rPr>
                <w:sz w:val="28"/>
                <w:szCs w:val="28"/>
              </w:rPr>
            </w:pPr>
            <w:r w:rsidRPr="00D23CE0">
              <w:rPr>
                <w:rFonts w:hint="cs"/>
                <w:sz w:val="28"/>
                <w:szCs w:val="28"/>
              </w:rPr>
              <w:t>Рис. 1 Фото. Вид полости рта на консультации у врача стоматолога-хирурга. Фронтальная проекция.</w:t>
            </w:r>
          </w:p>
        </w:tc>
      </w:tr>
    </w:tbl>
    <w:p w14:paraId="1C1C01B0" w14:textId="29DFF3AD" w:rsidR="009C32E7" w:rsidRPr="00D23CE0" w:rsidRDefault="009C32E7" w:rsidP="00D23CE0">
      <w:pPr>
        <w:pStyle w:val="a4"/>
        <w:spacing w:line="360" w:lineRule="auto"/>
        <w:ind w:firstLine="567"/>
        <w:jc w:val="both"/>
        <w:rPr>
          <w:sz w:val="28"/>
          <w:szCs w:val="28"/>
        </w:rPr>
      </w:pPr>
    </w:p>
    <w:tbl>
      <w:tblPr>
        <w:tblStyle w:val="a6"/>
        <w:tblW w:w="9140" w:type="dxa"/>
        <w:tblInd w:w="-147" w:type="dxa"/>
        <w:tblLook w:val="04A0" w:firstRow="1" w:lastRow="0" w:firstColumn="1" w:lastColumn="0" w:noHBand="0" w:noVBand="1"/>
      </w:tblPr>
      <w:tblGrid>
        <w:gridCol w:w="9140"/>
      </w:tblGrid>
      <w:tr w:rsidR="004C3B50" w:rsidRPr="00D23CE0" w14:paraId="2E97AD04" w14:textId="77777777" w:rsidTr="00D23CE0">
        <w:tc>
          <w:tcPr>
            <w:tcW w:w="9140" w:type="dxa"/>
          </w:tcPr>
          <w:p w14:paraId="277AD705" w14:textId="6A96059B" w:rsidR="004C3B50" w:rsidRPr="00D23CE0" w:rsidRDefault="004C3B50" w:rsidP="00EC6271">
            <w:pPr>
              <w:pStyle w:val="a4"/>
              <w:spacing w:line="360" w:lineRule="auto"/>
              <w:jc w:val="center"/>
              <w:rPr>
                <w:sz w:val="28"/>
                <w:szCs w:val="28"/>
              </w:rPr>
            </w:pPr>
            <w:r w:rsidRPr="00D23CE0">
              <w:rPr>
                <w:rFonts w:hint="cs"/>
                <w:noProof/>
                <w:sz w:val="28"/>
                <w:szCs w:val="28"/>
              </w:rPr>
              <w:drawing>
                <wp:inline distT="0" distB="0" distL="0" distR="0" wp14:anchorId="50E2F108" wp14:editId="54F63785">
                  <wp:extent cx="5051916" cy="3152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841" t="28265" r="18211" b="12802"/>
                          <a:stretch/>
                        </pic:blipFill>
                        <pic:spPr bwMode="auto">
                          <a:xfrm rot="10800000">
                            <a:off x="0" y="0"/>
                            <a:ext cx="5073435" cy="31662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C32E7" w:rsidRPr="00D23CE0" w14:paraId="1255F09C" w14:textId="77777777" w:rsidTr="00D23CE0">
        <w:tc>
          <w:tcPr>
            <w:tcW w:w="9140" w:type="dxa"/>
          </w:tcPr>
          <w:p w14:paraId="5DF81BF8" w14:textId="6FFCB6E8" w:rsidR="009C32E7" w:rsidRPr="00D23CE0" w:rsidRDefault="007948BD"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Рис. 2. </w:t>
            </w:r>
            <w:r w:rsidR="009C32E7" w:rsidRPr="00D23CE0">
              <w:rPr>
                <w:rFonts w:ascii="Times New Roman" w:hAnsi="Times New Roman" w:cs="Times New Roman" w:hint="cs"/>
                <w:sz w:val="28"/>
                <w:szCs w:val="28"/>
              </w:rPr>
              <w:t xml:space="preserve">Фото. </w:t>
            </w:r>
            <w:r w:rsidR="00430178" w:rsidRPr="00D23CE0">
              <w:rPr>
                <w:rFonts w:ascii="Times New Roman" w:hAnsi="Times New Roman" w:cs="Times New Roman" w:hint="cs"/>
                <w:sz w:val="28"/>
                <w:szCs w:val="28"/>
              </w:rPr>
              <w:t>Зубного ряда верхней челюсти</w:t>
            </w:r>
            <w:r w:rsidR="009C32E7" w:rsidRPr="00D23CE0">
              <w:rPr>
                <w:rFonts w:ascii="Times New Roman" w:hAnsi="Times New Roman" w:cs="Times New Roman" w:hint="cs"/>
                <w:sz w:val="28"/>
                <w:szCs w:val="28"/>
              </w:rPr>
              <w:t xml:space="preserve"> на консультации у врача стоматолога-хирурга</w:t>
            </w:r>
            <w:r w:rsidRPr="00D23CE0">
              <w:rPr>
                <w:rFonts w:ascii="Times New Roman" w:hAnsi="Times New Roman" w:cs="Times New Roman" w:hint="cs"/>
                <w:sz w:val="28"/>
                <w:szCs w:val="28"/>
              </w:rPr>
              <w:t xml:space="preserve">. </w:t>
            </w:r>
            <w:proofErr w:type="spellStart"/>
            <w:r w:rsidRPr="00D23CE0">
              <w:rPr>
                <w:rFonts w:ascii="Times New Roman" w:hAnsi="Times New Roman" w:cs="Times New Roman" w:hint="cs"/>
                <w:sz w:val="28"/>
                <w:szCs w:val="28"/>
              </w:rPr>
              <w:t>Окклюзионна</w:t>
            </w:r>
            <w:proofErr w:type="spellEnd"/>
            <w:r w:rsidRPr="00D23CE0">
              <w:rPr>
                <w:rFonts w:ascii="Times New Roman" w:hAnsi="Times New Roman" w:cs="Times New Roman" w:hint="cs"/>
                <w:sz w:val="28"/>
                <w:szCs w:val="28"/>
              </w:rPr>
              <w:t xml:space="preserve"> проекц</w:t>
            </w:r>
            <w:r w:rsidR="00430178" w:rsidRPr="00D23CE0">
              <w:rPr>
                <w:rFonts w:ascii="Times New Roman" w:hAnsi="Times New Roman" w:cs="Times New Roman" w:hint="cs"/>
                <w:sz w:val="28"/>
                <w:szCs w:val="28"/>
              </w:rPr>
              <w:t>ия.</w:t>
            </w:r>
          </w:p>
        </w:tc>
      </w:tr>
    </w:tbl>
    <w:p w14:paraId="201F823B" w14:textId="77777777" w:rsidR="009C32E7" w:rsidRPr="00D23CE0" w:rsidRDefault="009C32E7" w:rsidP="00D23CE0">
      <w:pPr>
        <w:spacing w:line="360" w:lineRule="auto"/>
        <w:ind w:firstLine="567"/>
        <w:jc w:val="both"/>
        <w:rPr>
          <w:rFonts w:ascii="Times New Roman" w:hAnsi="Times New Roman" w:cs="Times New Roman"/>
          <w:sz w:val="28"/>
          <w:szCs w:val="28"/>
        </w:rPr>
      </w:pPr>
    </w:p>
    <w:p w14:paraId="60A104C9" w14:textId="0C765CCF" w:rsidR="00825853" w:rsidRPr="00D23CE0" w:rsidRDefault="009C32E7"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При планировании дентальной имплантации лечащим врачом-ортопедом была поставлена задача: для профилактики рецидива расстройства ВНЧС временно оставить зуб 1.6 в качестве дистальной опоры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справа, провести удаление зуба 1.7 с одномоментной установкой дентальных имплантатов в проекции 1.7 1.5 зубов</w:t>
      </w:r>
      <w:r w:rsidR="00785472" w:rsidRPr="00D23CE0">
        <w:rPr>
          <w:rFonts w:ascii="Times New Roman" w:hAnsi="Times New Roman" w:cs="Times New Roman" w:hint="cs"/>
          <w:sz w:val="28"/>
          <w:szCs w:val="28"/>
        </w:rPr>
        <w:t xml:space="preserve"> (Рис. 3-7)</w:t>
      </w:r>
      <w:r w:rsidRPr="00D23CE0">
        <w:rPr>
          <w:rFonts w:ascii="Times New Roman" w:hAnsi="Times New Roman" w:cs="Times New Roman" w:hint="cs"/>
          <w:sz w:val="28"/>
          <w:szCs w:val="28"/>
        </w:rPr>
        <w:t>.</w:t>
      </w:r>
    </w:p>
    <w:p w14:paraId="4E03EE13" w14:textId="1822B05F" w:rsidR="00251B7B" w:rsidRPr="00D23CE0" w:rsidRDefault="00251B7B"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План лечения:</w:t>
      </w:r>
    </w:p>
    <w:p w14:paraId="05D4F3FF" w14:textId="491CC706"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Проведение КЛКТ</w:t>
      </w:r>
    </w:p>
    <w:p w14:paraId="700C1DE6" w14:textId="49938D8C"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Получение цифровых оттисков зубных рядов верхней и нижней челюсти</w:t>
      </w:r>
    </w:p>
    <w:p w14:paraId="6B835B50" w14:textId="77777777"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Цифровое моделирование будущих реставраций и правильное позиционирование дентальных имплантатов </w:t>
      </w:r>
    </w:p>
    <w:p w14:paraId="6F303F4C" w14:textId="522E4717"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Моделирование и печать хирургического навигационного шаблона</w:t>
      </w:r>
    </w:p>
    <w:p w14:paraId="546A1EFC" w14:textId="3ECC1323"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lastRenderedPageBreak/>
        <w:t>Удаление зуба 1.7 с одномоментной установкой имплантатов в проекции зубов 1.7-1.5</w:t>
      </w:r>
    </w:p>
    <w:p w14:paraId="36070420" w14:textId="095DE3A5" w:rsidR="00251B7B" w:rsidRPr="00D23CE0" w:rsidRDefault="00251B7B" w:rsidP="00D23CE0">
      <w:pPr>
        <w:pStyle w:val="a3"/>
        <w:numPr>
          <w:ilvl w:val="0"/>
          <w:numId w:val="19"/>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Удаление зуба 1.6 после интеграции имплантатов 1.7-1.5 с одномоментной установкой временных реставраций с опорой на имплантаты</w:t>
      </w:r>
    </w:p>
    <w:p w14:paraId="71F2E6E3" w14:textId="77777777" w:rsidR="00EA1E74" w:rsidRPr="00D23CE0" w:rsidRDefault="00EA1E74" w:rsidP="00D23CE0">
      <w:pPr>
        <w:pStyle w:val="a3"/>
        <w:spacing w:line="360" w:lineRule="auto"/>
        <w:ind w:left="0" w:firstLine="567"/>
        <w:jc w:val="both"/>
        <w:rPr>
          <w:rFonts w:ascii="Times New Roman" w:hAnsi="Times New Roman" w:cs="Times New Roman"/>
          <w:sz w:val="28"/>
          <w:szCs w:val="28"/>
        </w:rPr>
      </w:pPr>
    </w:p>
    <w:tbl>
      <w:tblPr>
        <w:tblStyle w:val="a6"/>
        <w:tblW w:w="9446" w:type="dxa"/>
        <w:tblInd w:w="-147" w:type="dxa"/>
        <w:tblLook w:val="04A0" w:firstRow="1" w:lastRow="0" w:firstColumn="1" w:lastColumn="0" w:noHBand="0" w:noVBand="1"/>
      </w:tblPr>
      <w:tblGrid>
        <w:gridCol w:w="9446"/>
      </w:tblGrid>
      <w:tr w:rsidR="00430178" w:rsidRPr="00D23CE0" w14:paraId="2E34D47A" w14:textId="77777777" w:rsidTr="00D23CE0">
        <w:tc>
          <w:tcPr>
            <w:tcW w:w="9446" w:type="dxa"/>
          </w:tcPr>
          <w:p w14:paraId="1B29D09D" w14:textId="21DCEC8B" w:rsidR="00430178" w:rsidRPr="00D23CE0" w:rsidRDefault="00430178" w:rsidP="00EC6271">
            <w:pPr>
              <w:spacing w:line="360" w:lineRule="auto"/>
              <w:jc w:val="center"/>
              <w:rPr>
                <w:rFonts w:ascii="Times New Roman" w:hAnsi="Times New Roman" w:cs="Times New Roman"/>
                <w:sz w:val="28"/>
                <w:szCs w:val="28"/>
              </w:rPr>
            </w:pPr>
            <w:r w:rsidRPr="00D23CE0">
              <w:rPr>
                <w:rFonts w:ascii="Times New Roman" w:hAnsi="Times New Roman" w:cs="Times New Roman" w:hint="cs"/>
                <w:noProof/>
                <w:sz w:val="28"/>
                <w:szCs w:val="28"/>
              </w:rPr>
              <w:drawing>
                <wp:inline distT="0" distB="0" distL="0" distR="0" wp14:anchorId="336B4A44" wp14:editId="655D49E4">
                  <wp:extent cx="3847662" cy="4015408"/>
                  <wp:effectExtent l="0" t="0" r="63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186" t="16812" r="37847" b="20345"/>
                          <a:stretch/>
                        </pic:blipFill>
                        <pic:spPr bwMode="auto">
                          <a:xfrm>
                            <a:off x="0" y="0"/>
                            <a:ext cx="3873254" cy="4042116"/>
                          </a:xfrm>
                          <a:prstGeom prst="rect">
                            <a:avLst/>
                          </a:prstGeom>
                          <a:ln>
                            <a:noFill/>
                          </a:ln>
                          <a:extLst>
                            <a:ext uri="{53640926-AAD7-44D8-BBD7-CCE9431645EC}">
                              <a14:shadowObscured xmlns:a14="http://schemas.microsoft.com/office/drawing/2010/main"/>
                            </a:ext>
                          </a:extLst>
                        </pic:spPr>
                      </pic:pic>
                    </a:graphicData>
                  </a:graphic>
                </wp:inline>
              </w:drawing>
            </w:r>
          </w:p>
        </w:tc>
      </w:tr>
      <w:tr w:rsidR="00430178" w:rsidRPr="00D23CE0" w14:paraId="081C4831" w14:textId="77777777" w:rsidTr="00D23CE0">
        <w:tc>
          <w:tcPr>
            <w:tcW w:w="9446" w:type="dxa"/>
          </w:tcPr>
          <w:p w14:paraId="3BC82410" w14:textId="1A3203CF" w:rsidR="002512D7" w:rsidRPr="00D23CE0" w:rsidRDefault="002512D7"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Рис. 3 Цифровой оттиск зубного ряда верхней челюсти</w:t>
            </w:r>
          </w:p>
        </w:tc>
      </w:tr>
    </w:tbl>
    <w:p w14:paraId="09CDA2FF" w14:textId="240756DD" w:rsidR="009C32E7" w:rsidRPr="00D23CE0" w:rsidRDefault="009C32E7" w:rsidP="00D23CE0">
      <w:pPr>
        <w:spacing w:line="360" w:lineRule="auto"/>
        <w:ind w:firstLine="567"/>
        <w:jc w:val="both"/>
        <w:rPr>
          <w:rFonts w:ascii="Times New Roman" w:hAnsi="Times New Roman" w:cs="Times New Roman"/>
          <w:sz w:val="28"/>
          <w:szCs w:val="28"/>
        </w:rPr>
      </w:pPr>
    </w:p>
    <w:p w14:paraId="489C239E" w14:textId="77777777" w:rsidR="00430178" w:rsidRPr="00D23CE0" w:rsidRDefault="00430178" w:rsidP="00D23CE0">
      <w:pPr>
        <w:spacing w:line="360" w:lineRule="auto"/>
        <w:ind w:firstLine="567"/>
        <w:jc w:val="both"/>
        <w:rPr>
          <w:rFonts w:ascii="Times New Roman" w:hAnsi="Times New Roman" w:cs="Times New Roman"/>
          <w:sz w:val="28"/>
          <w:szCs w:val="28"/>
        </w:rPr>
      </w:pPr>
    </w:p>
    <w:tbl>
      <w:tblPr>
        <w:tblStyle w:val="a6"/>
        <w:tblW w:w="9547" w:type="dxa"/>
        <w:tblInd w:w="-147" w:type="dxa"/>
        <w:tblLook w:val="04A0" w:firstRow="1" w:lastRow="0" w:firstColumn="1" w:lastColumn="0" w:noHBand="0" w:noVBand="1"/>
      </w:tblPr>
      <w:tblGrid>
        <w:gridCol w:w="9547"/>
      </w:tblGrid>
      <w:tr w:rsidR="00251B7B" w:rsidRPr="00D23CE0" w14:paraId="233A2A7E" w14:textId="77777777" w:rsidTr="00D23CE0">
        <w:tc>
          <w:tcPr>
            <w:tcW w:w="9547" w:type="dxa"/>
          </w:tcPr>
          <w:p w14:paraId="79F410EC" w14:textId="7E3D1987" w:rsidR="00251B7B" w:rsidRPr="00D23CE0" w:rsidRDefault="00251B7B" w:rsidP="00EC6271">
            <w:pPr>
              <w:spacing w:line="360" w:lineRule="auto"/>
              <w:ind w:firstLine="567"/>
              <w:jc w:val="center"/>
              <w:rPr>
                <w:rFonts w:ascii="Times New Roman" w:hAnsi="Times New Roman" w:cs="Times New Roman"/>
                <w:sz w:val="28"/>
                <w:szCs w:val="28"/>
              </w:rPr>
            </w:pPr>
            <w:r w:rsidRPr="00D23CE0">
              <w:rPr>
                <w:rFonts w:ascii="Times New Roman" w:hAnsi="Times New Roman" w:cs="Times New Roman" w:hint="cs"/>
                <w:noProof/>
                <w:sz w:val="28"/>
                <w:szCs w:val="28"/>
              </w:rPr>
              <w:lastRenderedPageBreak/>
              <w:drawing>
                <wp:inline distT="0" distB="0" distL="0" distR="0" wp14:anchorId="09094649" wp14:editId="702AF98D">
                  <wp:extent cx="3895610" cy="3503342"/>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5435" cy="3521170"/>
                          </a:xfrm>
                          <a:prstGeom prst="rect">
                            <a:avLst/>
                          </a:prstGeom>
                        </pic:spPr>
                      </pic:pic>
                    </a:graphicData>
                  </a:graphic>
                </wp:inline>
              </w:drawing>
            </w:r>
          </w:p>
        </w:tc>
      </w:tr>
      <w:tr w:rsidR="009C32E7" w:rsidRPr="00D23CE0" w14:paraId="3D169838" w14:textId="77777777" w:rsidTr="00D23CE0">
        <w:tc>
          <w:tcPr>
            <w:tcW w:w="9547" w:type="dxa"/>
          </w:tcPr>
          <w:p w14:paraId="6A864BCB" w14:textId="68499216" w:rsidR="009C32E7"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Рис.</w:t>
            </w:r>
            <w:r w:rsidR="0039700A" w:rsidRPr="00D23CE0">
              <w:rPr>
                <w:rFonts w:ascii="Times New Roman" w:hAnsi="Times New Roman" w:cs="Times New Roman" w:hint="cs"/>
                <w:sz w:val="28"/>
                <w:szCs w:val="28"/>
              </w:rPr>
              <w:t xml:space="preserve"> </w:t>
            </w:r>
            <w:r w:rsidR="002512D7" w:rsidRPr="00D23CE0">
              <w:rPr>
                <w:rFonts w:ascii="Times New Roman" w:hAnsi="Times New Roman" w:cs="Times New Roman" w:hint="cs"/>
                <w:sz w:val="28"/>
                <w:szCs w:val="28"/>
              </w:rPr>
              <w:t>4</w:t>
            </w:r>
            <w:r w:rsidR="0039700A" w:rsidRPr="00D23CE0">
              <w:rPr>
                <w:rFonts w:ascii="Times New Roman" w:hAnsi="Times New Roman" w:cs="Times New Roman" w:hint="cs"/>
                <w:sz w:val="28"/>
                <w:szCs w:val="28"/>
              </w:rPr>
              <w:t>. Цифровой оттиск зубного ряда верхней челюсти</w:t>
            </w:r>
          </w:p>
        </w:tc>
      </w:tr>
    </w:tbl>
    <w:p w14:paraId="6BBF2530" w14:textId="53CEF2E7" w:rsidR="009C32E7" w:rsidRPr="00D23CE0" w:rsidRDefault="009C32E7" w:rsidP="00D23CE0">
      <w:pPr>
        <w:spacing w:line="360" w:lineRule="auto"/>
        <w:ind w:firstLine="567"/>
        <w:jc w:val="both"/>
        <w:rPr>
          <w:rFonts w:ascii="Times New Roman" w:hAnsi="Times New Roman" w:cs="Times New Roman"/>
          <w:sz w:val="28"/>
          <w:szCs w:val="28"/>
        </w:rPr>
      </w:pPr>
    </w:p>
    <w:tbl>
      <w:tblPr>
        <w:tblStyle w:val="a6"/>
        <w:tblW w:w="9222" w:type="dxa"/>
        <w:tblInd w:w="-140" w:type="dxa"/>
        <w:tblLook w:val="04A0" w:firstRow="1" w:lastRow="0" w:firstColumn="1" w:lastColumn="0" w:noHBand="0" w:noVBand="1"/>
      </w:tblPr>
      <w:tblGrid>
        <w:gridCol w:w="9222"/>
      </w:tblGrid>
      <w:tr w:rsidR="002512D7" w:rsidRPr="00D23CE0" w14:paraId="6FB2ECD2" w14:textId="77777777" w:rsidTr="00D23CE0">
        <w:tc>
          <w:tcPr>
            <w:tcW w:w="9222" w:type="dxa"/>
          </w:tcPr>
          <w:p w14:paraId="7E7BD54D" w14:textId="3B10208F" w:rsidR="002512D7" w:rsidRPr="00D23CE0" w:rsidRDefault="002512D7" w:rsidP="00EC6271">
            <w:pPr>
              <w:spacing w:line="360" w:lineRule="auto"/>
              <w:jc w:val="center"/>
              <w:rPr>
                <w:rFonts w:ascii="Times New Roman" w:hAnsi="Times New Roman" w:cs="Times New Roman"/>
                <w:sz w:val="28"/>
                <w:szCs w:val="28"/>
              </w:rPr>
            </w:pPr>
            <w:r w:rsidRPr="00D23CE0">
              <w:rPr>
                <w:rFonts w:ascii="Times New Roman" w:hAnsi="Times New Roman" w:cs="Times New Roman" w:hint="cs"/>
                <w:noProof/>
                <w:sz w:val="28"/>
                <w:szCs w:val="28"/>
              </w:rPr>
              <w:drawing>
                <wp:inline distT="0" distB="0" distL="0" distR="0" wp14:anchorId="74BDDE32" wp14:editId="3302129C">
                  <wp:extent cx="4568930" cy="4108862"/>
                  <wp:effectExtent l="0" t="0" r="317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0610" cy="4119366"/>
                          </a:xfrm>
                          <a:prstGeom prst="rect">
                            <a:avLst/>
                          </a:prstGeom>
                        </pic:spPr>
                      </pic:pic>
                    </a:graphicData>
                  </a:graphic>
                </wp:inline>
              </w:drawing>
            </w:r>
          </w:p>
        </w:tc>
      </w:tr>
      <w:tr w:rsidR="002512D7" w:rsidRPr="00D23CE0" w14:paraId="729265BE" w14:textId="77777777" w:rsidTr="00D23CE0">
        <w:tc>
          <w:tcPr>
            <w:tcW w:w="9222" w:type="dxa"/>
          </w:tcPr>
          <w:p w14:paraId="3E342C40" w14:textId="41FC239C" w:rsidR="002512D7" w:rsidRPr="00D23CE0" w:rsidRDefault="00785472"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Рис.</w:t>
            </w:r>
            <w:r w:rsidR="002512D7" w:rsidRPr="00D23CE0">
              <w:rPr>
                <w:rFonts w:ascii="Times New Roman" w:hAnsi="Times New Roman" w:cs="Times New Roman" w:hint="cs"/>
                <w:sz w:val="28"/>
                <w:szCs w:val="28"/>
              </w:rPr>
              <w:t xml:space="preserve"> 5 Цифровое моделирование будущих реставраций</w:t>
            </w:r>
          </w:p>
        </w:tc>
      </w:tr>
    </w:tbl>
    <w:p w14:paraId="454961D5" w14:textId="2B3B0105" w:rsidR="002512D7" w:rsidRPr="00D23CE0" w:rsidRDefault="002512D7" w:rsidP="00D23CE0">
      <w:pPr>
        <w:spacing w:line="360" w:lineRule="auto"/>
        <w:ind w:firstLine="567"/>
        <w:jc w:val="both"/>
        <w:rPr>
          <w:rFonts w:ascii="Times New Roman" w:hAnsi="Times New Roman" w:cs="Times New Roman"/>
          <w:sz w:val="28"/>
          <w:szCs w:val="28"/>
        </w:rPr>
      </w:pPr>
    </w:p>
    <w:p w14:paraId="11A2F217" w14:textId="77777777" w:rsidR="002512D7" w:rsidRPr="00D23CE0" w:rsidRDefault="002512D7" w:rsidP="00D23CE0">
      <w:pPr>
        <w:spacing w:line="360" w:lineRule="auto"/>
        <w:ind w:firstLine="567"/>
        <w:jc w:val="both"/>
        <w:rPr>
          <w:rFonts w:ascii="Times New Roman" w:hAnsi="Times New Roman" w:cs="Times New Roman"/>
          <w:sz w:val="28"/>
          <w:szCs w:val="28"/>
        </w:rPr>
      </w:pPr>
    </w:p>
    <w:tbl>
      <w:tblPr>
        <w:tblStyle w:val="a6"/>
        <w:tblW w:w="9446" w:type="dxa"/>
        <w:tblInd w:w="-147" w:type="dxa"/>
        <w:tblLook w:val="04A0" w:firstRow="1" w:lastRow="0" w:firstColumn="1" w:lastColumn="0" w:noHBand="0" w:noVBand="1"/>
      </w:tblPr>
      <w:tblGrid>
        <w:gridCol w:w="9446"/>
      </w:tblGrid>
      <w:tr w:rsidR="00EA1E74" w:rsidRPr="00D23CE0" w14:paraId="032EB7CA" w14:textId="77777777" w:rsidTr="00D23CE0">
        <w:tc>
          <w:tcPr>
            <w:tcW w:w="9446" w:type="dxa"/>
          </w:tcPr>
          <w:p w14:paraId="2D6E7FEF" w14:textId="2C22D319" w:rsidR="00EA1E74" w:rsidRPr="00D23CE0" w:rsidRDefault="00EA1E74" w:rsidP="00EC6271">
            <w:pPr>
              <w:spacing w:line="360" w:lineRule="auto"/>
              <w:ind w:firstLine="567"/>
              <w:jc w:val="center"/>
              <w:rPr>
                <w:rFonts w:ascii="Times New Roman" w:hAnsi="Times New Roman" w:cs="Times New Roman"/>
                <w:sz w:val="28"/>
                <w:szCs w:val="28"/>
              </w:rPr>
            </w:pPr>
            <w:r w:rsidRPr="00D23CE0">
              <w:rPr>
                <w:rFonts w:ascii="Times New Roman" w:hAnsi="Times New Roman" w:cs="Times New Roman" w:hint="cs"/>
                <w:noProof/>
                <w:sz w:val="28"/>
                <w:szCs w:val="28"/>
              </w:rPr>
              <w:drawing>
                <wp:inline distT="0" distB="0" distL="0" distR="0" wp14:anchorId="4F0936C8" wp14:editId="6974FD34">
                  <wp:extent cx="4568825" cy="4108768"/>
                  <wp:effectExtent l="0" t="0" r="317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7673" cy="4125718"/>
                          </a:xfrm>
                          <a:prstGeom prst="rect">
                            <a:avLst/>
                          </a:prstGeom>
                        </pic:spPr>
                      </pic:pic>
                    </a:graphicData>
                  </a:graphic>
                </wp:inline>
              </w:drawing>
            </w:r>
          </w:p>
        </w:tc>
      </w:tr>
      <w:tr w:rsidR="00EA1E74" w:rsidRPr="00D23CE0" w14:paraId="5EEFC147" w14:textId="77777777" w:rsidTr="00D23CE0">
        <w:tc>
          <w:tcPr>
            <w:tcW w:w="9446" w:type="dxa"/>
          </w:tcPr>
          <w:p w14:paraId="324D6A32" w14:textId="07FD847A" w:rsidR="00EA1E74"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Рис.</w:t>
            </w:r>
            <w:r w:rsidR="00EA1E74" w:rsidRPr="00D23CE0">
              <w:rPr>
                <w:rFonts w:ascii="Times New Roman" w:hAnsi="Times New Roman" w:cs="Times New Roman" w:hint="cs"/>
                <w:sz w:val="28"/>
                <w:szCs w:val="28"/>
              </w:rPr>
              <w:t xml:space="preserve"> </w:t>
            </w:r>
            <w:r w:rsidR="002512D7" w:rsidRPr="00D23CE0">
              <w:rPr>
                <w:rFonts w:ascii="Times New Roman" w:hAnsi="Times New Roman" w:cs="Times New Roman" w:hint="cs"/>
                <w:sz w:val="28"/>
                <w:szCs w:val="28"/>
              </w:rPr>
              <w:t>6</w:t>
            </w:r>
            <w:r w:rsidR="00EA1E74" w:rsidRPr="00D23CE0">
              <w:rPr>
                <w:rFonts w:ascii="Times New Roman" w:hAnsi="Times New Roman" w:cs="Times New Roman" w:hint="cs"/>
                <w:sz w:val="28"/>
                <w:szCs w:val="28"/>
              </w:rPr>
              <w:t>. Цифровое моделирование будущих реставраций</w:t>
            </w:r>
          </w:p>
        </w:tc>
      </w:tr>
    </w:tbl>
    <w:p w14:paraId="20E3C792" w14:textId="7A06E328" w:rsidR="0039700A" w:rsidRPr="00D23CE0" w:rsidRDefault="0039700A" w:rsidP="00D23CE0">
      <w:pPr>
        <w:spacing w:line="360" w:lineRule="auto"/>
        <w:ind w:firstLine="567"/>
        <w:jc w:val="both"/>
        <w:rPr>
          <w:rFonts w:ascii="Times New Roman" w:hAnsi="Times New Roman" w:cs="Times New Roman"/>
          <w:sz w:val="28"/>
          <w:szCs w:val="28"/>
        </w:rPr>
      </w:pPr>
    </w:p>
    <w:p w14:paraId="131F0671" w14:textId="77777777" w:rsidR="0039700A" w:rsidRPr="00D23CE0" w:rsidRDefault="0039700A" w:rsidP="00D23CE0">
      <w:pPr>
        <w:spacing w:line="360" w:lineRule="auto"/>
        <w:ind w:firstLine="567"/>
        <w:jc w:val="both"/>
        <w:rPr>
          <w:rFonts w:ascii="Times New Roman" w:hAnsi="Times New Roman" w:cs="Times New Roman"/>
          <w:sz w:val="28"/>
          <w:szCs w:val="28"/>
        </w:rPr>
      </w:pPr>
    </w:p>
    <w:p w14:paraId="3F9AFE23" w14:textId="77777777" w:rsidR="0039700A" w:rsidRPr="00D23CE0" w:rsidRDefault="0039700A" w:rsidP="00D23CE0">
      <w:pPr>
        <w:spacing w:line="360" w:lineRule="auto"/>
        <w:ind w:firstLine="567"/>
        <w:jc w:val="both"/>
        <w:rPr>
          <w:rFonts w:ascii="Times New Roman" w:hAnsi="Times New Roman" w:cs="Times New Roman"/>
          <w:sz w:val="28"/>
          <w:szCs w:val="28"/>
        </w:rPr>
      </w:pPr>
    </w:p>
    <w:tbl>
      <w:tblPr>
        <w:tblStyle w:val="a6"/>
        <w:tblW w:w="9345" w:type="dxa"/>
        <w:tblInd w:w="137" w:type="dxa"/>
        <w:tblLook w:val="04A0" w:firstRow="1" w:lastRow="0" w:firstColumn="1" w:lastColumn="0" w:noHBand="0" w:noVBand="1"/>
      </w:tblPr>
      <w:tblGrid>
        <w:gridCol w:w="9345"/>
      </w:tblGrid>
      <w:tr w:rsidR="00EA1E74" w:rsidRPr="00D23CE0" w14:paraId="6C203ABE" w14:textId="77777777" w:rsidTr="00D23CE0">
        <w:tc>
          <w:tcPr>
            <w:tcW w:w="9345" w:type="dxa"/>
          </w:tcPr>
          <w:p w14:paraId="61DCBBDF" w14:textId="11A9B200" w:rsidR="00EA1E74" w:rsidRPr="00D23CE0" w:rsidRDefault="00EA1E74" w:rsidP="00EC6271">
            <w:pPr>
              <w:spacing w:line="360" w:lineRule="auto"/>
              <w:ind w:left="448" w:firstLine="119"/>
              <w:jc w:val="center"/>
              <w:rPr>
                <w:rFonts w:ascii="Times New Roman" w:hAnsi="Times New Roman" w:cs="Times New Roman"/>
                <w:sz w:val="28"/>
                <w:szCs w:val="28"/>
              </w:rPr>
            </w:pPr>
            <w:r w:rsidRPr="00D23CE0">
              <w:rPr>
                <w:rFonts w:ascii="Times New Roman" w:hAnsi="Times New Roman" w:cs="Times New Roman" w:hint="cs"/>
                <w:noProof/>
                <w:sz w:val="28"/>
                <w:szCs w:val="28"/>
              </w:rPr>
              <w:lastRenderedPageBreak/>
              <w:drawing>
                <wp:inline distT="0" distB="0" distL="0" distR="0" wp14:anchorId="361E7035" wp14:editId="59138F70">
                  <wp:extent cx="3963892" cy="4972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769" t="13194" r="21753" b="9426"/>
                          <a:stretch/>
                        </pic:blipFill>
                        <pic:spPr bwMode="auto">
                          <a:xfrm>
                            <a:off x="0" y="0"/>
                            <a:ext cx="3968386" cy="4977687"/>
                          </a:xfrm>
                          <a:prstGeom prst="rect">
                            <a:avLst/>
                          </a:prstGeom>
                          <a:ln>
                            <a:noFill/>
                          </a:ln>
                          <a:extLst>
                            <a:ext uri="{53640926-AAD7-44D8-BBD7-CCE9431645EC}">
                              <a14:shadowObscured xmlns:a14="http://schemas.microsoft.com/office/drawing/2010/main"/>
                            </a:ext>
                          </a:extLst>
                        </pic:spPr>
                      </pic:pic>
                    </a:graphicData>
                  </a:graphic>
                </wp:inline>
              </w:drawing>
            </w:r>
          </w:p>
        </w:tc>
      </w:tr>
      <w:tr w:rsidR="00EA1E74" w:rsidRPr="00D23CE0" w14:paraId="14594322" w14:textId="77777777" w:rsidTr="00D23CE0">
        <w:tc>
          <w:tcPr>
            <w:tcW w:w="9345" w:type="dxa"/>
          </w:tcPr>
          <w:p w14:paraId="2B7A77F9" w14:textId="0FC9527F" w:rsidR="00EA1E74" w:rsidRPr="00D23CE0" w:rsidRDefault="00785472" w:rsidP="00D23CE0">
            <w:pPr>
              <w:spacing w:line="360" w:lineRule="auto"/>
              <w:ind w:left="448" w:firstLine="119"/>
              <w:jc w:val="both"/>
              <w:rPr>
                <w:rFonts w:ascii="Times New Roman" w:hAnsi="Times New Roman" w:cs="Times New Roman"/>
                <w:sz w:val="28"/>
                <w:szCs w:val="28"/>
              </w:rPr>
            </w:pPr>
            <w:r w:rsidRPr="00D23CE0">
              <w:rPr>
                <w:rFonts w:ascii="Times New Roman" w:hAnsi="Times New Roman" w:cs="Times New Roman" w:hint="cs"/>
                <w:sz w:val="28"/>
                <w:szCs w:val="28"/>
              </w:rPr>
              <w:t>Рис.</w:t>
            </w:r>
            <w:r w:rsidR="00EA1E74"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7</w:t>
            </w:r>
            <w:r w:rsidR="00EA1E74" w:rsidRPr="00D23CE0">
              <w:rPr>
                <w:rFonts w:ascii="Times New Roman" w:hAnsi="Times New Roman" w:cs="Times New Roman" w:hint="cs"/>
                <w:sz w:val="28"/>
                <w:szCs w:val="28"/>
              </w:rPr>
              <w:t>. Виртуально удалены зуба 1.7 1.6, установлены имплантаты 1.7 1.5 в правильной ортопедической позиции</w:t>
            </w:r>
          </w:p>
        </w:tc>
      </w:tr>
    </w:tbl>
    <w:p w14:paraId="01765403" w14:textId="77777777" w:rsidR="0039700A" w:rsidRPr="00D23CE0" w:rsidRDefault="0039700A" w:rsidP="00D23CE0">
      <w:pPr>
        <w:spacing w:line="360" w:lineRule="auto"/>
        <w:ind w:firstLine="567"/>
        <w:jc w:val="both"/>
        <w:rPr>
          <w:rFonts w:ascii="Times New Roman" w:hAnsi="Times New Roman" w:cs="Times New Roman"/>
          <w:sz w:val="28"/>
          <w:szCs w:val="28"/>
        </w:rPr>
      </w:pPr>
    </w:p>
    <w:p w14:paraId="5CEE22C6" w14:textId="10FB5F00" w:rsidR="00EA1E74" w:rsidRPr="00D23CE0" w:rsidRDefault="00EA1E74"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На этапе планирования выявлена проблема: из-за дистального наклона корня зуба 1.4, и </w:t>
      </w:r>
      <w:proofErr w:type="spellStart"/>
      <w:r w:rsidR="008747BB" w:rsidRPr="00D23CE0">
        <w:rPr>
          <w:rFonts w:ascii="Times New Roman" w:hAnsi="Times New Roman" w:cs="Times New Roman" w:hint="cs"/>
          <w:sz w:val="28"/>
          <w:szCs w:val="28"/>
        </w:rPr>
        <w:t>мезиального</w:t>
      </w:r>
      <w:proofErr w:type="spellEnd"/>
      <w:r w:rsidR="008747BB" w:rsidRPr="00D23CE0">
        <w:rPr>
          <w:rFonts w:ascii="Times New Roman" w:hAnsi="Times New Roman" w:cs="Times New Roman" w:hint="cs"/>
          <w:sz w:val="28"/>
          <w:szCs w:val="28"/>
        </w:rPr>
        <w:t xml:space="preserve"> смещения</w:t>
      </w:r>
      <w:r w:rsidRPr="00D23CE0">
        <w:rPr>
          <w:rFonts w:ascii="Times New Roman" w:hAnsi="Times New Roman" w:cs="Times New Roman" w:hint="cs"/>
          <w:sz w:val="28"/>
          <w:szCs w:val="28"/>
        </w:rPr>
        <w:t xml:space="preserve"> зуба 1.6 отмечается недостаток места, для установки имплантата в проекции 1.5, что делает запланированное вмешательство невозможным, без удаления зуба 1.6 в этот же день. Однако, в таком случае</w:t>
      </w:r>
      <w:r w:rsidR="008747BB" w:rsidRPr="00D23CE0">
        <w:rPr>
          <w:rFonts w:ascii="Times New Roman" w:hAnsi="Times New Roman" w:cs="Times New Roman" w:hint="cs"/>
          <w:sz w:val="28"/>
          <w:szCs w:val="28"/>
        </w:rPr>
        <w:t>,</w:t>
      </w:r>
      <w:r w:rsidRPr="00D23CE0">
        <w:rPr>
          <w:rFonts w:ascii="Times New Roman" w:hAnsi="Times New Roman" w:cs="Times New Roman" w:hint="cs"/>
          <w:sz w:val="28"/>
          <w:szCs w:val="28"/>
        </w:rPr>
        <w:t xml:space="preserve"> пациент остается без поддержки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справа, что может привезти к рецидиву расстройства ВНЧС, возвращению прежних жалоб и симпт</w:t>
      </w:r>
      <w:r w:rsidR="00BE4929" w:rsidRPr="00D23CE0">
        <w:rPr>
          <w:rFonts w:ascii="Times New Roman" w:hAnsi="Times New Roman" w:cs="Times New Roman" w:hint="cs"/>
          <w:sz w:val="28"/>
          <w:szCs w:val="28"/>
        </w:rPr>
        <w:t>ом</w:t>
      </w:r>
      <w:r w:rsidRPr="00D23CE0">
        <w:rPr>
          <w:rFonts w:ascii="Times New Roman" w:hAnsi="Times New Roman" w:cs="Times New Roman" w:hint="cs"/>
          <w:sz w:val="28"/>
          <w:szCs w:val="28"/>
        </w:rPr>
        <w:t>ов (</w:t>
      </w:r>
      <w:r w:rsidR="00785472" w:rsidRPr="00D23CE0">
        <w:rPr>
          <w:rFonts w:ascii="Times New Roman" w:hAnsi="Times New Roman" w:cs="Times New Roman" w:hint="cs"/>
          <w:sz w:val="28"/>
          <w:szCs w:val="28"/>
        </w:rPr>
        <w:t>Рис. 8</w:t>
      </w:r>
      <w:r w:rsidRPr="00D23CE0">
        <w:rPr>
          <w:rFonts w:ascii="Times New Roman" w:hAnsi="Times New Roman" w:cs="Times New Roman" w:hint="cs"/>
          <w:sz w:val="28"/>
          <w:szCs w:val="28"/>
        </w:rPr>
        <w:t>).</w:t>
      </w:r>
    </w:p>
    <w:tbl>
      <w:tblPr>
        <w:tblStyle w:val="a6"/>
        <w:tblW w:w="9345" w:type="dxa"/>
        <w:tblInd w:w="-5" w:type="dxa"/>
        <w:tblLook w:val="04A0" w:firstRow="1" w:lastRow="0" w:firstColumn="1" w:lastColumn="0" w:noHBand="0" w:noVBand="1"/>
      </w:tblPr>
      <w:tblGrid>
        <w:gridCol w:w="9345"/>
      </w:tblGrid>
      <w:tr w:rsidR="00EA1E74" w:rsidRPr="00D23CE0" w14:paraId="5A32C2F4" w14:textId="77777777" w:rsidTr="00D23CE0">
        <w:tc>
          <w:tcPr>
            <w:tcW w:w="9345" w:type="dxa"/>
          </w:tcPr>
          <w:p w14:paraId="56CEE4F7" w14:textId="73D69C4C" w:rsidR="00EA1E74" w:rsidRPr="00D23CE0" w:rsidRDefault="00EA1E74" w:rsidP="00EC6271">
            <w:pPr>
              <w:spacing w:line="360" w:lineRule="auto"/>
              <w:ind w:firstLine="567"/>
              <w:jc w:val="center"/>
              <w:rPr>
                <w:rFonts w:ascii="Times New Roman" w:hAnsi="Times New Roman" w:cs="Times New Roman"/>
                <w:sz w:val="28"/>
                <w:szCs w:val="28"/>
              </w:rPr>
            </w:pPr>
            <w:r w:rsidRPr="00D23CE0">
              <w:rPr>
                <w:rFonts w:ascii="Times New Roman" w:hAnsi="Times New Roman" w:cs="Times New Roman" w:hint="cs"/>
                <w:noProof/>
                <w:sz w:val="28"/>
                <w:szCs w:val="28"/>
              </w:rPr>
              <w:lastRenderedPageBreak/>
              <w:drawing>
                <wp:inline distT="0" distB="0" distL="0" distR="0" wp14:anchorId="0B36F631" wp14:editId="2180B9FF">
                  <wp:extent cx="4809506" cy="501155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26383" cy="5029138"/>
                          </a:xfrm>
                          <a:prstGeom prst="rect">
                            <a:avLst/>
                          </a:prstGeom>
                        </pic:spPr>
                      </pic:pic>
                    </a:graphicData>
                  </a:graphic>
                </wp:inline>
              </w:drawing>
            </w:r>
          </w:p>
        </w:tc>
      </w:tr>
      <w:tr w:rsidR="00EA1E74" w:rsidRPr="00D23CE0" w14:paraId="5A78B924" w14:textId="77777777" w:rsidTr="00D23CE0">
        <w:tc>
          <w:tcPr>
            <w:tcW w:w="9345" w:type="dxa"/>
          </w:tcPr>
          <w:p w14:paraId="686DE1B5" w14:textId="041409D1" w:rsidR="00EA1E74"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Рис.</w:t>
            </w:r>
            <w:r w:rsidR="00EA1E74"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8</w:t>
            </w:r>
            <w:r w:rsidR="00EA1E74" w:rsidRPr="00D23CE0">
              <w:rPr>
                <w:rFonts w:ascii="Times New Roman" w:hAnsi="Times New Roman" w:cs="Times New Roman" w:hint="cs"/>
                <w:sz w:val="28"/>
                <w:szCs w:val="28"/>
              </w:rPr>
              <w:t xml:space="preserve">. </w:t>
            </w:r>
            <w:r w:rsidR="001509F0" w:rsidRPr="00D23CE0">
              <w:rPr>
                <w:rFonts w:ascii="Times New Roman" w:hAnsi="Times New Roman" w:cs="Times New Roman" w:hint="cs"/>
                <w:sz w:val="28"/>
                <w:szCs w:val="28"/>
              </w:rPr>
              <w:t>Правильное ортопедическое положение имплантата 1.5</w:t>
            </w:r>
          </w:p>
        </w:tc>
      </w:tr>
    </w:tbl>
    <w:p w14:paraId="7A321778" w14:textId="77777777" w:rsidR="00EA1E74" w:rsidRPr="00D23CE0" w:rsidRDefault="00EA1E74" w:rsidP="00D23CE0">
      <w:pPr>
        <w:spacing w:line="360" w:lineRule="auto"/>
        <w:ind w:firstLine="567"/>
        <w:jc w:val="both"/>
        <w:rPr>
          <w:rFonts w:ascii="Times New Roman" w:hAnsi="Times New Roman" w:cs="Times New Roman"/>
          <w:sz w:val="28"/>
          <w:szCs w:val="28"/>
        </w:rPr>
      </w:pPr>
    </w:p>
    <w:p w14:paraId="2CA5BF7A" w14:textId="3BC83708" w:rsidR="0039700A" w:rsidRPr="00D23CE0" w:rsidRDefault="001509F0"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В связи с чем, было принято решение об изменении пунктов 5. и 6. плана лечения:</w:t>
      </w:r>
    </w:p>
    <w:p w14:paraId="6B763337" w14:textId="24B5DEFC" w:rsidR="001509F0" w:rsidRPr="00D23CE0" w:rsidRDefault="001509F0" w:rsidP="00D23CE0">
      <w:pPr>
        <w:pStyle w:val="a3"/>
        <w:numPr>
          <w:ilvl w:val="0"/>
          <w:numId w:val="20"/>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Удаление зуба 1.7 </w:t>
      </w:r>
      <w:r w:rsidRPr="00D23CE0">
        <w:rPr>
          <w:rFonts w:ascii="Times New Roman" w:hAnsi="Times New Roman" w:cs="Times New Roman" w:hint="cs"/>
          <w:i/>
          <w:iCs/>
          <w:sz w:val="28"/>
          <w:szCs w:val="28"/>
        </w:rPr>
        <w:t xml:space="preserve">и </w:t>
      </w:r>
      <w:proofErr w:type="spellStart"/>
      <w:r w:rsidRPr="00D23CE0">
        <w:rPr>
          <w:rFonts w:ascii="Times New Roman" w:hAnsi="Times New Roman" w:cs="Times New Roman" w:hint="cs"/>
          <w:i/>
          <w:iCs/>
          <w:sz w:val="28"/>
          <w:szCs w:val="28"/>
        </w:rPr>
        <w:t>гемисекция</w:t>
      </w:r>
      <w:proofErr w:type="spellEnd"/>
      <w:r w:rsidRPr="00D23CE0">
        <w:rPr>
          <w:rFonts w:ascii="Times New Roman" w:hAnsi="Times New Roman" w:cs="Times New Roman" w:hint="cs"/>
          <w:i/>
          <w:iCs/>
          <w:sz w:val="28"/>
          <w:szCs w:val="28"/>
        </w:rPr>
        <w:t xml:space="preserve"> медиально-щечного корня 1.6</w:t>
      </w:r>
      <w:r w:rsidRPr="00D23CE0">
        <w:rPr>
          <w:rFonts w:ascii="Times New Roman" w:hAnsi="Times New Roman" w:cs="Times New Roman" w:hint="cs"/>
          <w:sz w:val="28"/>
          <w:szCs w:val="28"/>
        </w:rPr>
        <w:t xml:space="preserve"> с одномоментной установкой имплантатов в проекции зубов 1.7-1.5</w:t>
      </w:r>
    </w:p>
    <w:p w14:paraId="3097A6C3" w14:textId="2645CF3A" w:rsidR="001509F0" w:rsidRPr="00D23CE0" w:rsidRDefault="001509F0" w:rsidP="00D23CE0">
      <w:pPr>
        <w:pStyle w:val="a3"/>
        <w:numPr>
          <w:ilvl w:val="0"/>
          <w:numId w:val="20"/>
        </w:numPr>
        <w:spacing w:line="360" w:lineRule="auto"/>
        <w:ind w:left="0"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Удаление </w:t>
      </w:r>
      <w:r w:rsidR="00FD4529" w:rsidRPr="00D23CE0">
        <w:rPr>
          <w:rFonts w:ascii="Times New Roman" w:hAnsi="Times New Roman" w:cs="Times New Roman" w:hint="cs"/>
          <w:i/>
          <w:iCs/>
          <w:sz w:val="28"/>
          <w:szCs w:val="28"/>
        </w:rPr>
        <w:t>оставшейся части</w:t>
      </w:r>
      <w:r w:rsidR="00FD4529"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зуба 1.6 после интеграции имплантатов 1.7-1.5 с одномоментной установкой временных реставраций с опорой на имплантаты</w:t>
      </w:r>
    </w:p>
    <w:p w14:paraId="0AF40AE5" w14:textId="70382CC1" w:rsidR="001509F0" w:rsidRPr="00D23CE0" w:rsidRDefault="001509F0" w:rsidP="00D23CE0">
      <w:pPr>
        <w:spacing w:line="360" w:lineRule="auto"/>
        <w:ind w:firstLine="567"/>
        <w:jc w:val="both"/>
        <w:rPr>
          <w:rFonts w:ascii="Times New Roman" w:hAnsi="Times New Roman" w:cs="Times New Roman"/>
          <w:sz w:val="28"/>
          <w:szCs w:val="28"/>
        </w:rPr>
      </w:pPr>
    </w:p>
    <w:p w14:paraId="3619E5B2" w14:textId="05AAA463" w:rsidR="001509F0" w:rsidRPr="00D23CE0" w:rsidRDefault="001509F0"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Этапы операции</w:t>
      </w:r>
      <w:r w:rsidR="00785472" w:rsidRPr="00D23CE0">
        <w:rPr>
          <w:rFonts w:ascii="Times New Roman" w:hAnsi="Times New Roman" w:cs="Times New Roman" w:hint="cs"/>
          <w:sz w:val="28"/>
          <w:szCs w:val="28"/>
        </w:rPr>
        <w:t xml:space="preserve"> (Рис. 9-14)</w:t>
      </w:r>
      <w:r w:rsidRPr="00D23CE0">
        <w:rPr>
          <w:rFonts w:ascii="Times New Roman" w:hAnsi="Times New Roman" w:cs="Times New Roman" w:hint="cs"/>
          <w:sz w:val="28"/>
          <w:szCs w:val="28"/>
        </w:rPr>
        <w:t>:</w:t>
      </w:r>
    </w:p>
    <w:tbl>
      <w:tblPr>
        <w:tblStyle w:val="a6"/>
        <w:tblW w:w="9345" w:type="dxa"/>
        <w:tblInd w:w="137" w:type="dxa"/>
        <w:tblLook w:val="04A0" w:firstRow="1" w:lastRow="0" w:firstColumn="1" w:lastColumn="0" w:noHBand="0" w:noVBand="1"/>
      </w:tblPr>
      <w:tblGrid>
        <w:gridCol w:w="9345"/>
      </w:tblGrid>
      <w:tr w:rsidR="001509F0" w:rsidRPr="00D23CE0" w14:paraId="5C23936B" w14:textId="77777777" w:rsidTr="00D23CE0">
        <w:tc>
          <w:tcPr>
            <w:tcW w:w="9345" w:type="dxa"/>
          </w:tcPr>
          <w:p w14:paraId="272BF35A" w14:textId="6AD1BA88" w:rsidR="001509F0" w:rsidRPr="00D23CE0" w:rsidRDefault="001509F0" w:rsidP="00EC6271">
            <w:pPr>
              <w:pStyle w:val="a4"/>
              <w:spacing w:line="360" w:lineRule="auto"/>
              <w:ind w:firstLine="567"/>
              <w:jc w:val="center"/>
              <w:rPr>
                <w:sz w:val="28"/>
                <w:szCs w:val="28"/>
              </w:rPr>
            </w:pPr>
            <w:r w:rsidRPr="00D23CE0">
              <w:rPr>
                <w:rFonts w:hint="cs"/>
                <w:noProof/>
                <w:sz w:val="28"/>
                <w:szCs w:val="28"/>
              </w:rPr>
              <w:lastRenderedPageBreak/>
              <w:drawing>
                <wp:inline distT="0" distB="0" distL="0" distR="0" wp14:anchorId="5A39FBC3" wp14:editId="376DF32D">
                  <wp:extent cx="3616320" cy="2616559"/>
                  <wp:effectExtent l="4445"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588" t="34539" r="44509" b="21065"/>
                          <a:stretch/>
                        </pic:blipFill>
                        <pic:spPr bwMode="auto">
                          <a:xfrm rot="5400000">
                            <a:off x="0" y="0"/>
                            <a:ext cx="3631447" cy="2627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09F0" w:rsidRPr="00D23CE0" w14:paraId="082E8B34" w14:textId="77777777" w:rsidTr="00D23CE0">
        <w:tc>
          <w:tcPr>
            <w:tcW w:w="9345" w:type="dxa"/>
          </w:tcPr>
          <w:p w14:paraId="5BDB53E6" w14:textId="11B4C890" w:rsidR="001509F0"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Рис. 9. </w:t>
            </w:r>
            <w:r w:rsidR="001509F0" w:rsidRPr="00D23CE0">
              <w:rPr>
                <w:rFonts w:ascii="Times New Roman" w:hAnsi="Times New Roman" w:cs="Times New Roman" w:hint="cs"/>
                <w:sz w:val="28"/>
                <w:szCs w:val="28"/>
              </w:rPr>
              <w:t>Фото. Удаление зуба 1.7</w:t>
            </w:r>
          </w:p>
        </w:tc>
      </w:tr>
    </w:tbl>
    <w:p w14:paraId="020D3504" w14:textId="77777777" w:rsidR="001509F0" w:rsidRPr="00D23CE0" w:rsidRDefault="001509F0" w:rsidP="00D23CE0">
      <w:pPr>
        <w:spacing w:line="360" w:lineRule="auto"/>
        <w:ind w:firstLine="567"/>
        <w:jc w:val="both"/>
        <w:rPr>
          <w:rFonts w:ascii="Times New Roman" w:hAnsi="Times New Roman" w:cs="Times New Roman"/>
          <w:sz w:val="28"/>
          <w:szCs w:val="28"/>
        </w:rPr>
      </w:pPr>
    </w:p>
    <w:tbl>
      <w:tblPr>
        <w:tblStyle w:val="a6"/>
        <w:tblW w:w="9115" w:type="dxa"/>
        <w:tblInd w:w="137" w:type="dxa"/>
        <w:tblLook w:val="04A0" w:firstRow="1" w:lastRow="0" w:firstColumn="1" w:lastColumn="0" w:noHBand="0" w:noVBand="1"/>
      </w:tblPr>
      <w:tblGrid>
        <w:gridCol w:w="9115"/>
      </w:tblGrid>
      <w:tr w:rsidR="001509F0" w:rsidRPr="00D23CE0" w14:paraId="6A9914BB" w14:textId="77777777" w:rsidTr="00D23CE0">
        <w:tc>
          <w:tcPr>
            <w:tcW w:w="9115" w:type="dxa"/>
          </w:tcPr>
          <w:p w14:paraId="17EC983D" w14:textId="0F21A9BF" w:rsidR="001509F0" w:rsidRPr="00D23CE0" w:rsidRDefault="001509F0" w:rsidP="00EC6271">
            <w:pPr>
              <w:pStyle w:val="a4"/>
              <w:spacing w:line="360" w:lineRule="auto"/>
              <w:ind w:firstLine="567"/>
              <w:jc w:val="center"/>
              <w:rPr>
                <w:sz w:val="28"/>
                <w:szCs w:val="28"/>
              </w:rPr>
            </w:pPr>
            <w:r w:rsidRPr="00D23CE0">
              <w:rPr>
                <w:rFonts w:hint="cs"/>
                <w:noProof/>
                <w:sz w:val="28"/>
                <w:szCs w:val="28"/>
              </w:rPr>
              <w:drawing>
                <wp:inline distT="0" distB="0" distL="0" distR="0" wp14:anchorId="53C70F98" wp14:editId="4FD79FF0">
                  <wp:extent cx="3833478" cy="2703944"/>
                  <wp:effectExtent l="0" t="6985" r="825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239" t="30384" r="41189" b="23511"/>
                          <a:stretch/>
                        </pic:blipFill>
                        <pic:spPr bwMode="auto">
                          <a:xfrm rot="5400000">
                            <a:off x="0" y="0"/>
                            <a:ext cx="3849868" cy="2715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09F0" w:rsidRPr="00D23CE0" w14:paraId="2CDE4B6C" w14:textId="77777777" w:rsidTr="00D23CE0">
        <w:tc>
          <w:tcPr>
            <w:tcW w:w="9115" w:type="dxa"/>
          </w:tcPr>
          <w:p w14:paraId="0DBD2919" w14:textId="20067614" w:rsidR="001509F0"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Рис. 10. Фото</w:t>
            </w:r>
            <w:r w:rsidR="001509F0" w:rsidRPr="00D23CE0">
              <w:rPr>
                <w:rFonts w:ascii="Times New Roman" w:hAnsi="Times New Roman" w:cs="Times New Roman" w:hint="cs"/>
                <w:sz w:val="28"/>
                <w:szCs w:val="28"/>
              </w:rPr>
              <w:t xml:space="preserve">. </w:t>
            </w:r>
            <w:proofErr w:type="spellStart"/>
            <w:r w:rsidR="001509F0" w:rsidRPr="00D23CE0">
              <w:rPr>
                <w:rFonts w:ascii="Times New Roman" w:hAnsi="Times New Roman" w:cs="Times New Roman" w:hint="cs"/>
                <w:sz w:val="28"/>
                <w:szCs w:val="28"/>
              </w:rPr>
              <w:t>Гемисекция</w:t>
            </w:r>
            <w:proofErr w:type="spellEnd"/>
            <w:r w:rsidR="001509F0" w:rsidRPr="00D23CE0">
              <w:rPr>
                <w:rFonts w:ascii="Times New Roman" w:hAnsi="Times New Roman" w:cs="Times New Roman" w:hint="cs"/>
                <w:sz w:val="28"/>
                <w:szCs w:val="28"/>
              </w:rPr>
              <w:t xml:space="preserve"> зуба 1.6</w:t>
            </w:r>
          </w:p>
        </w:tc>
      </w:tr>
    </w:tbl>
    <w:p w14:paraId="3335043F" w14:textId="3919C0AF" w:rsidR="001509F0" w:rsidRDefault="001509F0" w:rsidP="00D23CE0">
      <w:pPr>
        <w:spacing w:line="360" w:lineRule="auto"/>
        <w:ind w:firstLine="567"/>
        <w:jc w:val="both"/>
        <w:rPr>
          <w:rFonts w:ascii="Times New Roman" w:hAnsi="Times New Roman" w:cs="Times New Roman"/>
          <w:sz w:val="28"/>
          <w:szCs w:val="28"/>
        </w:rPr>
      </w:pPr>
    </w:p>
    <w:p w14:paraId="1BA43037" w14:textId="77777777" w:rsidR="00D23CE0" w:rsidRPr="00D23CE0" w:rsidRDefault="00D23CE0" w:rsidP="00D23CE0">
      <w:pPr>
        <w:spacing w:line="360" w:lineRule="auto"/>
        <w:ind w:firstLine="567"/>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9060"/>
      </w:tblGrid>
      <w:tr w:rsidR="00D23CE0" w14:paraId="7EEFD553" w14:textId="77777777" w:rsidTr="00D23CE0">
        <w:tc>
          <w:tcPr>
            <w:tcW w:w="9060" w:type="dxa"/>
          </w:tcPr>
          <w:p w14:paraId="2DA3C601" w14:textId="455FA6FD" w:rsidR="00D23CE0" w:rsidRDefault="00D23CE0" w:rsidP="00EC6271">
            <w:pPr>
              <w:spacing w:line="360" w:lineRule="auto"/>
              <w:jc w:val="center"/>
              <w:rPr>
                <w:rFonts w:ascii="Times New Roman" w:hAnsi="Times New Roman" w:cs="Times New Roman"/>
                <w:sz w:val="28"/>
                <w:szCs w:val="28"/>
              </w:rPr>
            </w:pPr>
            <w:r w:rsidRPr="00D23CE0">
              <w:rPr>
                <w:rFonts w:ascii="Times New Roman" w:hAnsi="Times New Roman" w:cs="Times New Roman" w:hint="cs"/>
                <w:noProof/>
                <w:sz w:val="28"/>
                <w:szCs w:val="28"/>
              </w:rPr>
              <w:drawing>
                <wp:inline distT="0" distB="0" distL="0" distR="0" wp14:anchorId="019616B3" wp14:editId="215C51AC">
                  <wp:extent cx="2884088" cy="3655514"/>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0700" t="44297"/>
                          <a:stretch/>
                        </pic:blipFill>
                        <pic:spPr bwMode="auto">
                          <a:xfrm rot="10800000">
                            <a:off x="0" y="0"/>
                            <a:ext cx="2930216" cy="37139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23CE0" w14:paraId="5C8DA426" w14:textId="77777777" w:rsidTr="00D23CE0">
        <w:tc>
          <w:tcPr>
            <w:tcW w:w="9060" w:type="dxa"/>
          </w:tcPr>
          <w:p w14:paraId="51D7BD7F" w14:textId="4826DD46" w:rsidR="00D23CE0" w:rsidRDefault="00D23CE0"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Рис. 11. Фото. Установка имплантатов 1.7-1.5 в правильной ортопедической позиции</w:t>
            </w:r>
          </w:p>
        </w:tc>
      </w:tr>
    </w:tbl>
    <w:p w14:paraId="2C01D883" w14:textId="5DDBD262" w:rsidR="001509F0" w:rsidRDefault="001509F0" w:rsidP="00D23CE0">
      <w:pPr>
        <w:spacing w:line="360" w:lineRule="auto"/>
        <w:ind w:firstLine="567"/>
        <w:jc w:val="both"/>
        <w:rPr>
          <w:rFonts w:ascii="Times New Roman" w:hAnsi="Times New Roman" w:cs="Times New Roman"/>
          <w:sz w:val="28"/>
          <w:szCs w:val="28"/>
        </w:rPr>
      </w:pPr>
    </w:p>
    <w:p w14:paraId="08BE1064" w14:textId="77777777" w:rsidR="00D23CE0" w:rsidRPr="00D23CE0" w:rsidRDefault="00D23CE0" w:rsidP="00D23CE0">
      <w:pPr>
        <w:spacing w:line="360" w:lineRule="auto"/>
        <w:ind w:firstLine="567"/>
        <w:jc w:val="both"/>
        <w:rPr>
          <w:rFonts w:ascii="Times New Roman" w:hAnsi="Times New Roman" w:cs="Times New Roman"/>
          <w:sz w:val="28"/>
          <w:szCs w:val="28"/>
        </w:rPr>
      </w:pPr>
    </w:p>
    <w:tbl>
      <w:tblPr>
        <w:tblStyle w:val="a6"/>
        <w:tblW w:w="9073" w:type="dxa"/>
        <w:tblInd w:w="-147" w:type="dxa"/>
        <w:tblLook w:val="04A0" w:firstRow="1" w:lastRow="0" w:firstColumn="1" w:lastColumn="0" w:noHBand="0" w:noVBand="1"/>
      </w:tblPr>
      <w:tblGrid>
        <w:gridCol w:w="9073"/>
      </w:tblGrid>
      <w:tr w:rsidR="00BD3855" w:rsidRPr="00D23CE0" w14:paraId="2EB1445C" w14:textId="77777777" w:rsidTr="00EC6271">
        <w:tc>
          <w:tcPr>
            <w:tcW w:w="9073" w:type="dxa"/>
          </w:tcPr>
          <w:p w14:paraId="0284760B" w14:textId="2D454F7F" w:rsidR="00BD3855" w:rsidRPr="00D23CE0" w:rsidRDefault="00BD3855" w:rsidP="00EC6271">
            <w:pPr>
              <w:pStyle w:val="a4"/>
              <w:spacing w:line="360" w:lineRule="auto"/>
              <w:ind w:right="102"/>
              <w:jc w:val="center"/>
              <w:rPr>
                <w:sz w:val="28"/>
                <w:szCs w:val="28"/>
              </w:rPr>
            </w:pPr>
            <w:r w:rsidRPr="00D23CE0">
              <w:rPr>
                <w:rFonts w:hint="cs"/>
                <w:noProof/>
                <w:sz w:val="28"/>
                <w:szCs w:val="28"/>
              </w:rPr>
              <w:drawing>
                <wp:inline distT="0" distB="0" distL="0" distR="0" wp14:anchorId="3D0303EC" wp14:editId="662F6EA6">
                  <wp:extent cx="5445456" cy="2697259"/>
                  <wp:effectExtent l="0" t="0" r="3175"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6" t="24125" r="37422" b="29499"/>
                          <a:stretch/>
                        </pic:blipFill>
                        <pic:spPr bwMode="auto">
                          <a:xfrm>
                            <a:off x="0" y="0"/>
                            <a:ext cx="5478276" cy="27135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3855" w:rsidRPr="00D23CE0" w14:paraId="2C83AC14" w14:textId="77777777" w:rsidTr="00EC6271">
        <w:tc>
          <w:tcPr>
            <w:tcW w:w="9073" w:type="dxa"/>
          </w:tcPr>
          <w:p w14:paraId="61985863" w14:textId="5C252737" w:rsidR="00BD3855" w:rsidRPr="00D23CE0" w:rsidRDefault="00785472"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Рис. 12. </w:t>
            </w:r>
            <w:r w:rsidR="00BD3855" w:rsidRPr="00D23CE0">
              <w:rPr>
                <w:rFonts w:ascii="Times New Roman" w:hAnsi="Times New Roman" w:cs="Times New Roman" w:hint="cs"/>
                <w:sz w:val="28"/>
                <w:szCs w:val="28"/>
              </w:rPr>
              <w:t xml:space="preserve">Фото. Вид полости рта </w:t>
            </w:r>
            <w:r w:rsidR="00FD4529" w:rsidRPr="00D23CE0">
              <w:rPr>
                <w:rFonts w:ascii="Times New Roman" w:hAnsi="Times New Roman" w:cs="Times New Roman" w:hint="cs"/>
                <w:sz w:val="28"/>
                <w:szCs w:val="28"/>
              </w:rPr>
              <w:t xml:space="preserve">с </w:t>
            </w:r>
            <w:proofErr w:type="spellStart"/>
            <w:r w:rsidR="00FD4529" w:rsidRPr="00D23CE0">
              <w:rPr>
                <w:rFonts w:ascii="Times New Roman" w:hAnsi="Times New Roman" w:cs="Times New Roman" w:hint="cs"/>
                <w:sz w:val="28"/>
                <w:szCs w:val="28"/>
              </w:rPr>
              <w:t>окклюзионной</w:t>
            </w:r>
            <w:proofErr w:type="spellEnd"/>
            <w:r w:rsidR="00FD4529" w:rsidRPr="00D23CE0">
              <w:rPr>
                <w:rFonts w:ascii="Times New Roman" w:hAnsi="Times New Roman" w:cs="Times New Roman" w:hint="cs"/>
                <w:sz w:val="28"/>
                <w:szCs w:val="28"/>
              </w:rPr>
              <w:t xml:space="preserve"> каппой </w:t>
            </w:r>
            <w:r w:rsidR="00BD3855" w:rsidRPr="00D23CE0">
              <w:rPr>
                <w:rFonts w:ascii="Times New Roman" w:hAnsi="Times New Roman" w:cs="Times New Roman" w:hint="cs"/>
                <w:sz w:val="28"/>
                <w:szCs w:val="28"/>
              </w:rPr>
              <w:t>в конце операции.</w:t>
            </w:r>
          </w:p>
        </w:tc>
      </w:tr>
    </w:tbl>
    <w:p w14:paraId="5522EDAA" w14:textId="77777777" w:rsidR="001509F0" w:rsidRPr="00D23CE0" w:rsidRDefault="001509F0" w:rsidP="00D23CE0">
      <w:pPr>
        <w:spacing w:line="360" w:lineRule="auto"/>
        <w:ind w:firstLine="567"/>
        <w:jc w:val="both"/>
        <w:rPr>
          <w:rFonts w:ascii="Times New Roman" w:hAnsi="Times New Roman" w:cs="Times New Roman"/>
          <w:sz w:val="28"/>
          <w:szCs w:val="28"/>
        </w:rPr>
      </w:pPr>
    </w:p>
    <w:p w14:paraId="1D78C3F0" w14:textId="4BD820E9" w:rsidR="00FD4529" w:rsidRPr="00D23CE0" w:rsidRDefault="00FD4529" w:rsidP="00D23CE0">
      <w:pPr>
        <w:spacing w:line="360" w:lineRule="auto"/>
        <w:ind w:firstLine="567"/>
        <w:jc w:val="both"/>
        <w:rPr>
          <w:rFonts w:ascii="Times New Roman" w:hAnsi="Times New Roman" w:cs="Times New Roman"/>
          <w:b/>
          <w:bCs/>
          <w:sz w:val="28"/>
          <w:szCs w:val="28"/>
        </w:rPr>
      </w:pPr>
    </w:p>
    <w:tbl>
      <w:tblPr>
        <w:tblStyle w:val="a6"/>
        <w:tblW w:w="9366" w:type="dxa"/>
        <w:tblInd w:w="-147" w:type="dxa"/>
        <w:tblLook w:val="04A0" w:firstRow="1" w:lastRow="0" w:firstColumn="1" w:lastColumn="0" w:noHBand="0" w:noVBand="1"/>
      </w:tblPr>
      <w:tblGrid>
        <w:gridCol w:w="9366"/>
      </w:tblGrid>
      <w:tr w:rsidR="00785472" w:rsidRPr="00D23CE0" w14:paraId="48D8A716" w14:textId="77777777" w:rsidTr="00D23CE0">
        <w:tc>
          <w:tcPr>
            <w:tcW w:w="9366" w:type="dxa"/>
          </w:tcPr>
          <w:p w14:paraId="360DC202" w14:textId="660FE54F" w:rsidR="00785472" w:rsidRPr="00D23CE0" w:rsidRDefault="00785472" w:rsidP="00EC6271">
            <w:pPr>
              <w:spacing w:line="360" w:lineRule="auto"/>
              <w:jc w:val="center"/>
              <w:rPr>
                <w:rFonts w:ascii="Times New Roman" w:hAnsi="Times New Roman" w:cs="Times New Roman"/>
                <w:b/>
                <w:bCs/>
                <w:sz w:val="28"/>
                <w:szCs w:val="28"/>
              </w:rPr>
            </w:pPr>
            <w:r w:rsidRPr="00D23CE0">
              <w:rPr>
                <w:rFonts w:ascii="Times New Roman" w:eastAsia="Times New Roman" w:hAnsi="Times New Roman" w:cs="Times New Roman" w:hint="cs"/>
                <w:noProof/>
                <w:sz w:val="28"/>
                <w:szCs w:val="28"/>
                <w:lang w:eastAsia="ru-RU"/>
              </w:rPr>
              <w:drawing>
                <wp:inline distT="0" distB="0" distL="0" distR="0" wp14:anchorId="0ADCF759" wp14:editId="5A09B72B">
                  <wp:extent cx="5803796" cy="3420093"/>
                  <wp:effectExtent l="0" t="0" r="698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185" t="27585" r="10836" b="22935"/>
                          <a:stretch/>
                        </pic:blipFill>
                        <pic:spPr bwMode="auto">
                          <a:xfrm>
                            <a:off x="0" y="0"/>
                            <a:ext cx="5819396" cy="34292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5472" w:rsidRPr="00D23CE0" w14:paraId="1192A836" w14:textId="77777777" w:rsidTr="00D23CE0">
        <w:tc>
          <w:tcPr>
            <w:tcW w:w="9366" w:type="dxa"/>
          </w:tcPr>
          <w:p w14:paraId="3A8EC119" w14:textId="7275470B" w:rsidR="00785472" w:rsidRPr="00D23CE0" w:rsidRDefault="00785472" w:rsidP="00D23CE0">
            <w:pPr>
              <w:spacing w:line="360" w:lineRule="auto"/>
              <w:jc w:val="both"/>
              <w:rPr>
                <w:rFonts w:ascii="Times New Roman" w:hAnsi="Times New Roman" w:cs="Times New Roman"/>
                <w:b/>
                <w:bCs/>
                <w:sz w:val="28"/>
                <w:szCs w:val="28"/>
              </w:rPr>
            </w:pPr>
            <w:r w:rsidRPr="00D23CE0">
              <w:rPr>
                <w:rFonts w:ascii="Times New Roman" w:hAnsi="Times New Roman" w:cs="Times New Roman" w:hint="cs"/>
                <w:sz w:val="28"/>
                <w:szCs w:val="28"/>
              </w:rPr>
              <w:t>Рис. 13. Фото. Вид полости рта спустя 7 дней после операции</w:t>
            </w:r>
          </w:p>
        </w:tc>
      </w:tr>
    </w:tbl>
    <w:p w14:paraId="3D736216" w14:textId="0E86BEDC" w:rsidR="00785472" w:rsidRPr="00D23CE0" w:rsidRDefault="00785472" w:rsidP="00D23CE0">
      <w:pPr>
        <w:spacing w:line="360" w:lineRule="auto"/>
        <w:ind w:firstLine="567"/>
        <w:jc w:val="both"/>
        <w:rPr>
          <w:rFonts w:ascii="Times New Roman" w:hAnsi="Times New Roman" w:cs="Times New Roman"/>
          <w:b/>
          <w:bCs/>
          <w:sz w:val="28"/>
          <w:szCs w:val="28"/>
        </w:rPr>
      </w:pPr>
    </w:p>
    <w:p w14:paraId="6254C1BB" w14:textId="77777777" w:rsidR="00785472" w:rsidRPr="00D23CE0" w:rsidRDefault="00785472" w:rsidP="00D23CE0">
      <w:pPr>
        <w:spacing w:line="360" w:lineRule="auto"/>
        <w:ind w:firstLine="567"/>
        <w:jc w:val="both"/>
        <w:rPr>
          <w:rFonts w:ascii="Times New Roman" w:hAnsi="Times New Roman" w:cs="Times New Roman"/>
          <w:b/>
          <w:bCs/>
          <w:sz w:val="28"/>
          <w:szCs w:val="28"/>
        </w:rPr>
      </w:pPr>
    </w:p>
    <w:tbl>
      <w:tblPr>
        <w:tblStyle w:val="a6"/>
        <w:tblW w:w="9345" w:type="dxa"/>
        <w:tblInd w:w="-147" w:type="dxa"/>
        <w:tblLook w:val="04A0" w:firstRow="1" w:lastRow="0" w:firstColumn="1" w:lastColumn="0" w:noHBand="0" w:noVBand="1"/>
      </w:tblPr>
      <w:tblGrid>
        <w:gridCol w:w="9345"/>
      </w:tblGrid>
      <w:tr w:rsidR="005E5C6C" w:rsidRPr="00D23CE0" w14:paraId="736F2A57" w14:textId="77777777" w:rsidTr="00D23CE0">
        <w:trPr>
          <w:trHeight w:val="7644"/>
        </w:trPr>
        <w:tc>
          <w:tcPr>
            <w:tcW w:w="9345" w:type="dxa"/>
          </w:tcPr>
          <w:p w14:paraId="5FA90D46" w14:textId="3596F800" w:rsidR="005E5C6C" w:rsidRPr="00D23CE0" w:rsidRDefault="005E5C6C" w:rsidP="00EC6271">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D23CE0">
              <w:rPr>
                <w:rFonts w:ascii="Times New Roman" w:eastAsia="Times New Roman" w:hAnsi="Times New Roman" w:cs="Times New Roman" w:hint="cs"/>
                <w:noProof/>
                <w:sz w:val="28"/>
                <w:szCs w:val="28"/>
                <w:lang w:eastAsia="ru-RU"/>
              </w:rPr>
              <w:lastRenderedPageBreak/>
              <w:drawing>
                <wp:inline distT="0" distB="0" distL="0" distR="0" wp14:anchorId="4FF3CF02" wp14:editId="6A696396">
                  <wp:extent cx="3681350" cy="463343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395" t="22191" r="52822" b="12145"/>
                          <a:stretch/>
                        </pic:blipFill>
                        <pic:spPr bwMode="auto">
                          <a:xfrm>
                            <a:off x="0" y="0"/>
                            <a:ext cx="3691486" cy="46461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5C6C" w:rsidRPr="00D23CE0" w14:paraId="44507046" w14:textId="77777777" w:rsidTr="00D23CE0">
        <w:tc>
          <w:tcPr>
            <w:tcW w:w="9345" w:type="dxa"/>
          </w:tcPr>
          <w:p w14:paraId="4A1C8CC0" w14:textId="6D55458A" w:rsidR="005E5C6C" w:rsidRPr="00D23CE0" w:rsidRDefault="00785472"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 xml:space="preserve">Рис. 14. </w:t>
            </w:r>
            <w:r w:rsidR="005E5C6C" w:rsidRPr="00D23CE0">
              <w:rPr>
                <w:rFonts w:ascii="Times New Roman" w:hAnsi="Times New Roman" w:cs="Times New Roman" w:hint="cs"/>
                <w:sz w:val="28"/>
                <w:szCs w:val="28"/>
              </w:rPr>
              <w:t xml:space="preserve">Фото. Вид полости рта спустя </w:t>
            </w:r>
            <w:r w:rsidR="00BE4929" w:rsidRPr="00D23CE0">
              <w:rPr>
                <w:rFonts w:ascii="Times New Roman" w:hAnsi="Times New Roman" w:cs="Times New Roman" w:hint="cs"/>
                <w:sz w:val="28"/>
                <w:szCs w:val="28"/>
              </w:rPr>
              <w:t>7</w:t>
            </w:r>
            <w:r w:rsidR="005E5C6C" w:rsidRPr="00D23CE0">
              <w:rPr>
                <w:rFonts w:ascii="Times New Roman" w:hAnsi="Times New Roman" w:cs="Times New Roman" w:hint="cs"/>
                <w:sz w:val="28"/>
                <w:szCs w:val="28"/>
              </w:rPr>
              <w:t xml:space="preserve"> дней после операции</w:t>
            </w:r>
          </w:p>
        </w:tc>
      </w:tr>
    </w:tbl>
    <w:p w14:paraId="3856CE4E" w14:textId="77777777" w:rsidR="00785472" w:rsidRPr="00D23CE0" w:rsidRDefault="00785472" w:rsidP="00D23CE0">
      <w:pPr>
        <w:spacing w:line="360" w:lineRule="auto"/>
        <w:ind w:firstLine="567"/>
        <w:jc w:val="both"/>
        <w:rPr>
          <w:rFonts w:ascii="Times New Roman" w:hAnsi="Times New Roman" w:cs="Times New Roman"/>
          <w:b/>
          <w:bCs/>
          <w:sz w:val="28"/>
          <w:szCs w:val="28"/>
        </w:rPr>
      </w:pPr>
    </w:p>
    <w:p w14:paraId="166FD022" w14:textId="7B599FDD" w:rsidR="001509F0" w:rsidRPr="00D23CE0" w:rsidRDefault="00FD4529"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Обсуждение</w:t>
      </w:r>
    </w:p>
    <w:p w14:paraId="747C201C" w14:textId="7F6C9CF9" w:rsidR="00FD4529" w:rsidRPr="00D23CE0" w:rsidRDefault="00FD4529"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Патологии височно‑нижнечелюстного сустава (ВНЧС) — одно из наиболее распространённых состояний в стоматологии и челюстно-лицевой хирургии, сопровождающихся </w:t>
      </w:r>
      <w:proofErr w:type="spellStart"/>
      <w:r w:rsidRPr="00D23CE0">
        <w:rPr>
          <w:rFonts w:ascii="Times New Roman" w:hAnsi="Times New Roman" w:cs="Times New Roman" w:hint="cs"/>
          <w:sz w:val="28"/>
          <w:szCs w:val="28"/>
        </w:rPr>
        <w:t>орофациальной</w:t>
      </w:r>
      <w:proofErr w:type="spellEnd"/>
      <w:r w:rsidRPr="00D23CE0">
        <w:rPr>
          <w:rFonts w:ascii="Times New Roman" w:hAnsi="Times New Roman" w:cs="Times New Roman" w:hint="cs"/>
          <w:sz w:val="28"/>
          <w:szCs w:val="28"/>
        </w:rPr>
        <w:t xml:space="preserve"> болью (распространённость составляет от 5 до 12 % [1]); они затрагивают жевательные мышцы, височно‑нижнечелюстные суставы (ВНЧС) и связанные с ними структуры [1, 2].</w:t>
      </w:r>
    </w:p>
    <w:p w14:paraId="72F04BD4" w14:textId="04CF0727" w:rsidR="00FD4529" w:rsidRPr="00D23CE0" w:rsidRDefault="00FD4529"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К основным симптомам расстройств ВНЧС относят боль в области лица и перед ушной раковиной, ограничение подвижности нижней челюсти, а также шумы в височно‑нижнечелюстном суставе [3].</w:t>
      </w:r>
    </w:p>
    <w:p w14:paraId="39B7D4A4" w14:textId="59D7D39D" w:rsidR="00FD4529" w:rsidRPr="00D23CE0" w:rsidRDefault="00FD4529"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lastRenderedPageBreak/>
        <w:t>Выявлен ряд факторов риска развития расстройств ВНЧС, в том числе сопутствующие болевые состояния, психосоциальные нарушения, расстройства сна,</w:t>
      </w:r>
      <w:r w:rsidR="00A4455B" w:rsidRPr="00D23CE0">
        <w:rPr>
          <w:rFonts w:ascii="Times New Roman" w:hAnsi="Times New Roman" w:cs="Times New Roman" w:hint="cs"/>
          <w:sz w:val="28"/>
          <w:szCs w:val="28"/>
        </w:rPr>
        <w:t xml:space="preserve"> специфические воспалительные процессы, затрагивающие суставы организма,</w:t>
      </w:r>
      <w:r w:rsidRPr="00D23CE0">
        <w:rPr>
          <w:rFonts w:ascii="Times New Roman" w:hAnsi="Times New Roman" w:cs="Times New Roman" w:hint="cs"/>
          <w:sz w:val="28"/>
          <w:szCs w:val="28"/>
        </w:rPr>
        <w:t xml:space="preserve"> микротравмы и </w:t>
      </w:r>
      <w:proofErr w:type="spellStart"/>
      <w:r w:rsidRPr="00D23CE0">
        <w:rPr>
          <w:rFonts w:ascii="Times New Roman" w:hAnsi="Times New Roman" w:cs="Times New Roman" w:hint="cs"/>
          <w:sz w:val="28"/>
          <w:szCs w:val="28"/>
        </w:rPr>
        <w:t>макротравмы</w:t>
      </w:r>
      <w:proofErr w:type="spellEnd"/>
      <w:r w:rsidR="00A4455B"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 xml:space="preserve">[4]. Расстройства ВНЧС имеют много общих черт с другими состояниями, при которых возникает скелетно‑мышечная боль, поэтому наиболее обоснованным считается </w:t>
      </w:r>
      <w:proofErr w:type="spellStart"/>
      <w:r w:rsidRPr="00D23CE0">
        <w:rPr>
          <w:rFonts w:ascii="Times New Roman" w:hAnsi="Times New Roman" w:cs="Times New Roman" w:hint="cs"/>
          <w:sz w:val="28"/>
          <w:szCs w:val="28"/>
        </w:rPr>
        <w:t>биопсихосоциальный</w:t>
      </w:r>
      <w:proofErr w:type="spellEnd"/>
      <w:r w:rsidRPr="00D23CE0">
        <w:rPr>
          <w:rFonts w:ascii="Times New Roman" w:hAnsi="Times New Roman" w:cs="Times New Roman" w:hint="cs"/>
          <w:sz w:val="28"/>
          <w:szCs w:val="28"/>
        </w:rPr>
        <w:t xml:space="preserve"> подход к их изучению и лечению. В соответствии с этой моделью предложен широкий спектр методов терапии [5]; при этом в качестве первой линии лечения зачастую рекомендуются консервативные и неинвазивные методы — в силу их безопасности и относительной простоты применения [6]. К таким методам относят обучение и консультирование пациента, фармакотерапию, мануальную терапию, лечебные упражнения, а также терапию </w:t>
      </w:r>
      <w:proofErr w:type="spellStart"/>
      <w:r w:rsidRPr="00D23CE0">
        <w:rPr>
          <w:rFonts w:ascii="Times New Roman" w:hAnsi="Times New Roman" w:cs="Times New Roman" w:hint="cs"/>
          <w:sz w:val="28"/>
          <w:szCs w:val="28"/>
        </w:rPr>
        <w:t>окклюзионными</w:t>
      </w:r>
      <w:proofErr w:type="spellEnd"/>
      <w:r w:rsidRPr="00D23CE0">
        <w:rPr>
          <w:rFonts w:ascii="Times New Roman" w:hAnsi="Times New Roman" w:cs="Times New Roman" w:hint="cs"/>
          <w:sz w:val="28"/>
          <w:szCs w:val="28"/>
        </w:rPr>
        <w:t xml:space="preserve"> каппами</w:t>
      </w:r>
      <w:r w:rsidR="00D56AA3" w:rsidRPr="00D23CE0">
        <w:rPr>
          <w:rFonts w:ascii="Times New Roman" w:hAnsi="Times New Roman" w:cs="Times New Roman" w:hint="cs"/>
          <w:sz w:val="28"/>
          <w:szCs w:val="28"/>
        </w:rPr>
        <w:t>/шинами (ОК)</w:t>
      </w:r>
      <w:r w:rsidRPr="00D23CE0">
        <w:rPr>
          <w:rFonts w:ascii="Times New Roman" w:hAnsi="Times New Roman" w:cs="Times New Roman" w:hint="cs"/>
          <w:sz w:val="28"/>
          <w:szCs w:val="28"/>
        </w:rPr>
        <w:t> [7].</w:t>
      </w:r>
    </w:p>
    <w:p w14:paraId="6F90B27E" w14:textId="726CFA0D" w:rsidR="00D56AA3" w:rsidRPr="00D23CE0" w:rsidRDefault="005B52B9"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При лечении д</w:t>
      </w:r>
      <w:r w:rsidR="00CC6779" w:rsidRPr="00D23CE0">
        <w:rPr>
          <w:rFonts w:ascii="Times New Roman" w:hAnsi="Times New Roman" w:cs="Times New Roman" w:hint="cs"/>
          <w:sz w:val="28"/>
          <w:szCs w:val="28"/>
        </w:rPr>
        <w:t>и</w:t>
      </w:r>
      <w:r w:rsidRPr="00D23CE0">
        <w:rPr>
          <w:rFonts w:ascii="Times New Roman" w:hAnsi="Times New Roman" w:cs="Times New Roman" w:hint="cs"/>
          <w:sz w:val="28"/>
          <w:szCs w:val="28"/>
        </w:rPr>
        <w:t>сф</w:t>
      </w:r>
      <w:r w:rsidR="00CC6779" w:rsidRPr="00D23CE0">
        <w:rPr>
          <w:rFonts w:ascii="Times New Roman" w:hAnsi="Times New Roman" w:cs="Times New Roman" w:hint="cs"/>
          <w:sz w:val="28"/>
          <w:szCs w:val="28"/>
        </w:rPr>
        <w:t>унк</w:t>
      </w:r>
      <w:r w:rsidRPr="00D23CE0">
        <w:rPr>
          <w:rFonts w:ascii="Times New Roman" w:hAnsi="Times New Roman" w:cs="Times New Roman" w:hint="cs"/>
          <w:sz w:val="28"/>
          <w:szCs w:val="28"/>
        </w:rPr>
        <w:t>ции ВНЧС и дис</w:t>
      </w:r>
      <w:r w:rsidR="00CC6779" w:rsidRPr="00D23CE0">
        <w:rPr>
          <w:rFonts w:ascii="Times New Roman" w:hAnsi="Times New Roman" w:cs="Times New Roman" w:hint="cs"/>
          <w:sz w:val="28"/>
          <w:szCs w:val="28"/>
        </w:rPr>
        <w:t>т</w:t>
      </w:r>
      <w:r w:rsidRPr="00D23CE0">
        <w:rPr>
          <w:rFonts w:ascii="Times New Roman" w:hAnsi="Times New Roman" w:cs="Times New Roman" w:hint="cs"/>
          <w:sz w:val="28"/>
          <w:szCs w:val="28"/>
        </w:rPr>
        <w:t>онии жевательных мышц</w:t>
      </w:r>
      <w:r w:rsidR="00CC6779" w:rsidRPr="00D23CE0">
        <w:rPr>
          <w:rFonts w:ascii="Times New Roman" w:hAnsi="Times New Roman" w:cs="Times New Roman" w:hint="cs"/>
          <w:sz w:val="28"/>
          <w:szCs w:val="28"/>
        </w:rPr>
        <w:t>,</w:t>
      </w:r>
      <w:r w:rsidRPr="00D23CE0">
        <w:rPr>
          <w:rFonts w:ascii="Times New Roman" w:hAnsi="Times New Roman" w:cs="Times New Roman" w:hint="cs"/>
          <w:sz w:val="28"/>
          <w:szCs w:val="28"/>
        </w:rPr>
        <w:t xml:space="preserve"> сопряженных с </w:t>
      </w:r>
      <w:proofErr w:type="spellStart"/>
      <w:r w:rsidRPr="00D23CE0">
        <w:rPr>
          <w:rFonts w:ascii="Times New Roman" w:hAnsi="Times New Roman" w:cs="Times New Roman" w:hint="cs"/>
          <w:sz w:val="28"/>
          <w:szCs w:val="28"/>
        </w:rPr>
        <w:t>окклюзионными</w:t>
      </w:r>
      <w:proofErr w:type="spellEnd"/>
      <w:r w:rsidRPr="00D23CE0">
        <w:rPr>
          <w:rFonts w:ascii="Times New Roman" w:hAnsi="Times New Roman" w:cs="Times New Roman" w:hint="cs"/>
          <w:sz w:val="28"/>
          <w:szCs w:val="28"/>
        </w:rPr>
        <w:t xml:space="preserve"> нарушениями</w:t>
      </w:r>
      <w:r w:rsidR="00CC6779" w:rsidRPr="00D23CE0">
        <w:rPr>
          <w:rFonts w:ascii="Times New Roman" w:hAnsi="Times New Roman" w:cs="Times New Roman" w:hint="cs"/>
          <w:sz w:val="28"/>
          <w:szCs w:val="28"/>
        </w:rPr>
        <w:t>,</w:t>
      </w:r>
      <w:r w:rsidRPr="00D23CE0">
        <w:rPr>
          <w:rFonts w:ascii="Times New Roman" w:hAnsi="Times New Roman" w:cs="Times New Roman" w:hint="cs"/>
          <w:sz w:val="28"/>
          <w:szCs w:val="28"/>
        </w:rPr>
        <w:t xml:space="preserve"> широко применя</w:t>
      </w:r>
      <w:r w:rsidR="00CC6779" w:rsidRPr="00D23CE0">
        <w:rPr>
          <w:rFonts w:ascii="Times New Roman" w:hAnsi="Times New Roman" w:cs="Times New Roman" w:hint="cs"/>
          <w:sz w:val="28"/>
          <w:szCs w:val="28"/>
        </w:rPr>
        <w:t>ю</w:t>
      </w:r>
      <w:r w:rsidRPr="00D23CE0">
        <w:rPr>
          <w:rFonts w:ascii="Times New Roman" w:hAnsi="Times New Roman" w:cs="Times New Roman" w:hint="cs"/>
          <w:sz w:val="28"/>
          <w:szCs w:val="28"/>
        </w:rPr>
        <w:t xml:space="preserve">тся </w:t>
      </w:r>
      <w:proofErr w:type="spellStart"/>
      <w:r w:rsidRPr="00D23CE0">
        <w:rPr>
          <w:rFonts w:ascii="Times New Roman" w:hAnsi="Times New Roman" w:cs="Times New Roman" w:hint="cs"/>
          <w:sz w:val="28"/>
          <w:szCs w:val="28"/>
        </w:rPr>
        <w:t>ок</w:t>
      </w:r>
      <w:r w:rsidR="00CC6779" w:rsidRPr="00D23CE0">
        <w:rPr>
          <w:rFonts w:ascii="Times New Roman" w:hAnsi="Times New Roman" w:cs="Times New Roman" w:hint="cs"/>
          <w:sz w:val="28"/>
          <w:szCs w:val="28"/>
        </w:rPr>
        <w:t>к</w:t>
      </w:r>
      <w:r w:rsidRPr="00D23CE0">
        <w:rPr>
          <w:rFonts w:ascii="Times New Roman" w:hAnsi="Times New Roman" w:cs="Times New Roman" w:hint="cs"/>
          <w:sz w:val="28"/>
          <w:szCs w:val="28"/>
        </w:rPr>
        <w:t>люзионно-стаблизиру</w:t>
      </w:r>
      <w:r w:rsidR="00CC6779" w:rsidRPr="00D23CE0">
        <w:rPr>
          <w:rFonts w:ascii="Times New Roman" w:hAnsi="Times New Roman" w:cs="Times New Roman" w:hint="cs"/>
          <w:sz w:val="28"/>
          <w:szCs w:val="28"/>
        </w:rPr>
        <w:t>ю</w:t>
      </w:r>
      <w:r w:rsidRPr="00D23CE0">
        <w:rPr>
          <w:rFonts w:ascii="Times New Roman" w:hAnsi="Times New Roman" w:cs="Times New Roman" w:hint="cs"/>
          <w:sz w:val="28"/>
          <w:szCs w:val="28"/>
        </w:rPr>
        <w:t>щие</w:t>
      </w:r>
      <w:proofErr w:type="spellEnd"/>
      <w:r w:rsidRPr="00D23CE0">
        <w:rPr>
          <w:rFonts w:ascii="Times New Roman" w:hAnsi="Times New Roman" w:cs="Times New Roman" w:hint="cs"/>
          <w:sz w:val="28"/>
          <w:szCs w:val="28"/>
        </w:rPr>
        <w:t xml:space="preserve"> апп</w:t>
      </w:r>
      <w:r w:rsidR="00CC6779" w:rsidRPr="00D23CE0">
        <w:rPr>
          <w:rFonts w:ascii="Times New Roman" w:hAnsi="Times New Roman" w:cs="Times New Roman" w:hint="cs"/>
          <w:sz w:val="28"/>
          <w:szCs w:val="28"/>
        </w:rPr>
        <w:t>а</w:t>
      </w:r>
      <w:r w:rsidRPr="00D23CE0">
        <w:rPr>
          <w:rFonts w:ascii="Times New Roman" w:hAnsi="Times New Roman" w:cs="Times New Roman" w:hint="cs"/>
          <w:sz w:val="28"/>
          <w:szCs w:val="28"/>
        </w:rPr>
        <w:t xml:space="preserve">раты в виде </w:t>
      </w:r>
      <w:proofErr w:type="spellStart"/>
      <w:r w:rsidRPr="00D23CE0">
        <w:rPr>
          <w:rFonts w:ascii="Times New Roman" w:hAnsi="Times New Roman" w:cs="Times New Roman" w:hint="cs"/>
          <w:sz w:val="28"/>
          <w:szCs w:val="28"/>
        </w:rPr>
        <w:t>окклюзионных</w:t>
      </w:r>
      <w:proofErr w:type="spellEnd"/>
      <w:r w:rsidRPr="00D23CE0">
        <w:rPr>
          <w:rFonts w:ascii="Times New Roman" w:hAnsi="Times New Roman" w:cs="Times New Roman" w:hint="cs"/>
          <w:sz w:val="28"/>
          <w:szCs w:val="28"/>
        </w:rPr>
        <w:t xml:space="preserve"> шин</w:t>
      </w:r>
      <w:r w:rsidR="00A727D4" w:rsidRPr="00D23CE0">
        <w:rPr>
          <w:rFonts w:ascii="Times New Roman" w:hAnsi="Times New Roman" w:cs="Times New Roman" w:hint="cs"/>
          <w:sz w:val="28"/>
          <w:szCs w:val="28"/>
        </w:rPr>
        <w:t xml:space="preserve"> [</w:t>
      </w:r>
      <w:r w:rsidR="00A727D4" w:rsidRPr="00D23CE0">
        <w:rPr>
          <w:rFonts w:ascii="Times New Roman" w:hAnsi="Times New Roman" w:cs="Times New Roman" w:hint="cs"/>
          <w:sz w:val="28"/>
          <w:szCs w:val="28"/>
        </w:rPr>
        <w:fldChar w:fldCharType="begin"/>
      </w:r>
      <w:r w:rsidR="00A727D4" w:rsidRPr="00D23CE0">
        <w:rPr>
          <w:rFonts w:ascii="Times New Roman" w:hAnsi="Times New Roman" w:cs="Times New Roman" w:hint="cs"/>
          <w:sz w:val="28"/>
          <w:szCs w:val="28"/>
        </w:rPr>
        <w:instrText xml:space="preserve"> REF _Ref237533553 \r \h </w:instrText>
      </w:r>
      <w:r w:rsidR="00D23CE0" w:rsidRPr="00D23CE0">
        <w:rPr>
          <w:rFonts w:ascii="Times New Roman" w:hAnsi="Times New Roman" w:cs="Times New Roman"/>
          <w:sz w:val="28"/>
          <w:szCs w:val="28"/>
        </w:rPr>
        <w:instrText xml:space="preserve"> \* MERGEFORMAT </w:instrText>
      </w:r>
      <w:r w:rsidR="00A727D4" w:rsidRPr="00D23CE0">
        <w:rPr>
          <w:rFonts w:ascii="Times New Roman" w:hAnsi="Times New Roman" w:cs="Times New Roman" w:hint="cs"/>
          <w:sz w:val="28"/>
          <w:szCs w:val="28"/>
        </w:rPr>
      </w:r>
      <w:r w:rsidR="00A727D4" w:rsidRPr="00D23CE0">
        <w:rPr>
          <w:rFonts w:ascii="Times New Roman" w:hAnsi="Times New Roman" w:cs="Times New Roman" w:hint="cs"/>
          <w:sz w:val="28"/>
          <w:szCs w:val="28"/>
        </w:rPr>
        <w:fldChar w:fldCharType="separate"/>
      </w:r>
      <w:r w:rsidR="00A727D4" w:rsidRPr="00D23CE0">
        <w:rPr>
          <w:rFonts w:ascii="Times New Roman" w:hAnsi="Times New Roman" w:cs="Times New Roman" w:hint="cs"/>
          <w:sz w:val="28"/>
          <w:szCs w:val="28"/>
        </w:rPr>
        <w:t>8</w:t>
      </w:r>
      <w:r w:rsidR="00A727D4" w:rsidRPr="00D23CE0">
        <w:rPr>
          <w:rFonts w:ascii="Times New Roman" w:hAnsi="Times New Roman" w:cs="Times New Roman" w:hint="cs"/>
          <w:sz w:val="28"/>
          <w:szCs w:val="28"/>
        </w:rPr>
        <w:fldChar w:fldCharType="end"/>
      </w:r>
      <w:r w:rsidR="00A727D4" w:rsidRPr="00D23CE0">
        <w:rPr>
          <w:rFonts w:ascii="Times New Roman" w:hAnsi="Times New Roman" w:cs="Times New Roman" w:hint="cs"/>
          <w:sz w:val="28"/>
          <w:szCs w:val="28"/>
        </w:rPr>
        <w:t>-</w:t>
      </w:r>
      <w:r w:rsidR="00A727D4" w:rsidRPr="00D23CE0">
        <w:rPr>
          <w:rFonts w:ascii="Times New Roman" w:hAnsi="Times New Roman" w:cs="Times New Roman" w:hint="cs"/>
          <w:sz w:val="28"/>
          <w:szCs w:val="28"/>
        </w:rPr>
        <w:fldChar w:fldCharType="begin"/>
      </w:r>
      <w:r w:rsidR="00A727D4" w:rsidRPr="00D23CE0">
        <w:rPr>
          <w:rFonts w:ascii="Times New Roman" w:hAnsi="Times New Roman" w:cs="Times New Roman" w:hint="cs"/>
          <w:sz w:val="28"/>
          <w:szCs w:val="28"/>
        </w:rPr>
        <w:instrText xml:space="preserve"> REF _Ref237533562 \r \h </w:instrText>
      </w:r>
      <w:r w:rsidR="00D23CE0" w:rsidRPr="00D23CE0">
        <w:rPr>
          <w:rFonts w:ascii="Times New Roman" w:hAnsi="Times New Roman" w:cs="Times New Roman"/>
          <w:sz w:val="28"/>
          <w:szCs w:val="28"/>
        </w:rPr>
        <w:instrText xml:space="preserve"> \* MERGEFORMAT </w:instrText>
      </w:r>
      <w:r w:rsidR="00A727D4" w:rsidRPr="00D23CE0">
        <w:rPr>
          <w:rFonts w:ascii="Times New Roman" w:hAnsi="Times New Roman" w:cs="Times New Roman" w:hint="cs"/>
          <w:sz w:val="28"/>
          <w:szCs w:val="28"/>
        </w:rPr>
      </w:r>
      <w:r w:rsidR="00A727D4" w:rsidRPr="00D23CE0">
        <w:rPr>
          <w:rFonts w:ascii="Times New Roman" w:hAnsi="Times New Roman" w:cs="Times New Roman" w:hint="cs"/>
          <w:sz w:val="28"/>
          <w:szCs w:val="28"/>
        </w:rPr>
        <w:fldChar w:fldCharType="separate"/>
      </w:r>
      <w:r w:rsidR="00A727D4" w:rsidRPr="00D23CE0">
        <w:rPr>
          <w:rFonts w:ascii="Times New Roman" w:hAnsi="Times New Roman" w:cs="Times New Roman" w:hint="cs"/>
          <w:sz w:val="28"/>
          <w:szCs w:val="28"/>
        </w:rPr>
        <w:t>10</w:t>
      </w:r>
      <w:r w:rsidR="00A727D4" w:rsidRPr="00D23CE0">
        <w:rPr>
          <w:rFonts w:ascii="Times New Roman" w:hAnsi="Times New Roman" w:cs="Times New Roman" w:hint="cs"/>
          <w:sz w:val="28"/>
          <w:szCs w:val="28"/>
        </w:rPr>
        <w:fldChar w:fldCharType="end"/>
      </w:r>
      <w:r w:rsidR="00A727D4" w:rsidRPr="00D23CE0">
        <w:rPr>
          <w:rFonts w:ascii="Times New Roman" w:hAnsi="Times New Roman" w:cs="Times New Roman" w:hint="cs"/>
          <w:sz w:val="28"/>
          <w:szCs w:val="28"/>
        </w:rPr>
        <w:t>]</w:t>
      </w:r>
      <w:r w:rsidRPr="00D23CE0">
        <w:rPr>
          <w:rFonts w:ascii="Times New Roman" w:hAnsi="Times New Roman" w:cs="Times New Roman" w:hint="cs"/>
          <w:sz w:val="28"/>
          <w:szCs w:val="28"/>
        </w:rPr>
        <w:t>. Направленных на</w:t>
      </w:r>
      <w:r w:rsidR="00D56AA3" w:rsidRPr="00D23CE0">
        <w:rPr>
          <w:rFonts w:ascii="Times New Roman" w:hAnsi="Times New Roman" w:cs="Times New Roman" w:hint="cs"/>
          <w:sz w:val="28"/>
          <w:szCs w:val="28"/>
        </w:rPr>
        <w:t>:</w:t>
      </w:r>
      <w:r w:rsidRPr="00D23CE0">
        <w:rPr>
          <w:rFonts w:ascii="Times New Roman" w:hAnsi="Times New Roman" w:cs="Times New Roman" w:hint="cs"/>
          <w:sz w:val="28"/>
          <w:szCs w:val="28"/>
        </w:rPr>
        <w:t xml:space="preserve"> расслабл</w:t>
      </w:r>
      <w:r w:rsidR="00D56AA3" w:rsidRPr="00D23CE0">
        <w:rPr>
          <w:rFonts w:ascii="Times New Roman" w:hAnsi="Times New Roman" w:cs="Times New Roman" w:hint="cs"/>
          <w:sz w:val="28"/>
          <w:szCs w:val="28"/>
        </w:rPr>
        <w:t xml:space="preserve">ение </w:t>
      </w:r>
      <w:r w:rsidRPr="00D23CE0">
        <w:rPr>
          <w:rFonts w:ascii="Times New Roman" w:hAnsi="Times New Roman" w:cs="Times New Roman" w:hint="cs"/>
          <w:sz w:val="28"/>
          <w:szCs w:val="28"/>
        </w:rPr>
        <w:t>жев</w:t>
      </w:r>
      <w:r w:rsidR="00D56AA3" w:rsidRPr="00D23CE0">
        <w:rPr>
          <w:rFonts w:ascii="Times New Roman" w:hAnsi="Times New Roman" w:cs="Times New Roman" w:hint="cs"/>
          <w:sz w:val="28"/>
          <w:szCs w:val="28"/>
        </w:rPr>
        <w:t>ательной</w:t>
      </w:r>
      <w:r w:rsidRPr="00D23CE0">
        <w:rPr>
          <w:rFonts w:ascii="Times New Roman" w:hAnsi="Times New Roman" w:cs="Times New Roman" w:hint="cs"/>
          <w:sz w:val="28"/>
          <w:szCs w:val="28"/>
        </w:rPr>
        <w:t xml:space="preserve"> мускулат</w:t>
      </w:r>
      <w:r w:rsidR="00D56AA3" w:rsidRPr="00D23CE0">
        <w:rPr>
          <w:rFonts w:ascii="Times New Roman" w:hAnsi="Times New Roman" w:cs="Times New Roman" w:hint="cs"/>
          <w:sz w:val="28"/>
          <w:szCs w:val="28"/>
        </w:rPr>
        <w:t>у</w:t>
      </w:r>
      <w:r w:rsidRPr="00D23CE0">
        <w:rPr>
          <w:rFonts w:ascii="Times New Roman" w:hAnsi="Times New Roman" w:cs="Times New Roman" w:hint="cs"/>
          <w:sz w:val="28"/>
          <w:szCs w:val="28"/>
        </w:rPr>
        <w:t>р</w:t>
      </w:r>
      <w:r w:rsidR="00D56AA3" w:rsidRPr="00D23CE0">
        <w:rPr>
          <w:rFonts w:ascii="Times New Roman" w:hAnsi="Times New Roman" w:cs="Times New Roman" w:hint="cs"/>
          <w:sz w:val="28"/>
          <w:szCs w:val="28"/>
        </w:rPr>
        <w:t>ы, то есть</w:t>
      </w:r>
      <w:r w:rsidR="00CC6779" w:rsidRPr="00D23CE0">
        <w:rPr>
          <w:rFonts w:ascii="Times New Roman" w:hAnsi="Times New Roman" w:cs="Times New Roman" w:hint="cs"/>
          <w:sz w:val="28"/>
          <w:szCs w:val="28"/>
        </w:rPr>
        <w:t xml:space="preserve"> – </w:t>
      </w:r>
      <w:proofErr w:type="spellStart"/>
      <w:r w:rsidR="00CC6779" w:rsidRPr="00D23CE0">
        <w:rPr>
          <w:rFonts w:ascii="Times New Roman" w:hAnsi="Times New Roman" w:cs="Times New Roman" w:hint="cs"/>
          <w:sz w:val="28"/>
          <w:szCs w:val="28"/>
        </w:rPr>
        <w:t>миорекласирующие</w:t>
      </w:r>
      <w:proofErr w:type="spellEnd"/>
      <w:r w:rsidR="00D56AA3" w:rsidRPr="00D23CE0">
        <w:rPr>
          <w:rFonts w:ascii="Times New Roman" w:hAnsi="Times New Roman" w:cs="Times New Roman" w:hint="cs"/>
          <w:sz w:val="28"/>
          <w:szCs w:val="28"/>
        </w:rPr>
        <w:t xml:space="preserve">, а также на </w:t>
      </w:r>
      <w:r w:rsidR="00CC6779" w:rsidRPr="00D23CE0">
        <w:rPr>
          <w:rFonts w:ascii="Times New Roman" w:hAnsi="Times New Roman" w:cs="Times New Roman" w:hint="cs"/>
          <w:sz w:val="28"/>
          <w:szCs w:val="28"/>
        </w:rPr>
        <w:t xml:space="preserve">изменение положения суставных головок </w:t>
      </w:r>
      <w:r w:rsidR="00D56AA3" w:rsidRPr="00D23CE0">
        <w:rPr>
          <w:rFonts w:ascii="Times New Roman" w:hAnsi="Times New Roman" w:cs="Times New Roman" w:hint="cs"/>
          <w:sz w:val="28"/>
          <w:szCs w:val="28"/>
        </w:rPr>
        <w:t>нижней челюсти</w:t>
      </w:r>
      <w:r w:rsidR="00CC6779" w:rsidRPr="00D23CE0">
        <w:rPr>
          <w:rFonts w:ascii="Times New Roman" w:hAnsi="Times New Roman" w:cs="Times New Roman" w:hint="cs"/>
          <w:sz w:val="28"/>
          <w:szCs w:val="28"/>
        </w:rPr>
        <w:t>, с корпусным смещением</w:t>
      </w:r>
      <w:r w:rsidR="00D56AA3" w:rsidRPr="00D23CE0">
        <w:rPr>
          <w:rFonts w:ascii="Times New Roman" w:hAnsi="Times New Roman" w:cs="Times New Roman" w:hint="cs"/>
          <w:sz w:val="28"/>
          <w:szCs w:val="28"/>
        </w:rPr>
        <w:t xml:space="preserve"> нижней челюсти</w:t>
      </w:r>
      <w:r w:rsidR="00CC6779" w:rsidRPr="00D23CE0">
        <w:rPr>
          <w:rFonts w:ascii="Times New Roman" w:hAnsi="Times New Roman" w:cs="Times New Roman" w:hint="cs"/>
          <w:sz w:val="28"/>
          <w:szCs w:val="28"/>
        </w:rPr>
        <w:t xml:space="preserve"> при лечении дисфункции</w:t>
      </w:r>
      <w:r w:rsidR="00D56AA3" w:rsidRPr="00D23CE0">
        <w:rPr>
          <w:rFonts w:ascii="Times New Roman" w:hAnsi="Times New Roman" w:cs="Times New Roman" w:hint="cs"/>
          <w:sz w:val="28"/>
          <w:szCs w:val="28"/>
        </w:rPr>
        <w:t>,</w:t>
      </w:r>
      <w:r w:rsidR="00CC6779" w:rsidRPr="00D23CE0">
        <w:rPr>
          <w:rFonts w:ascii="Times New Roman" w:hAnsi="Times New Roman" w:cs="Times New Roman" w:hint="cs"/>
          <w:sz w:val="28"/>
          <w:szCs w:val="28"/>
        </w:rPr>
        <w:t xml:space="preserve"> с</w:t>
      </w:r>
      <w:r w:rsidR="00D56AA3" w:rsidRPr="00D23CE0">
        <w:rPr>
          <w:rFonts w:ascii="Times New Roman" w:hAnsi="Times New Roman" w:cs="Times New Roman" w:hint="cs"/>
          <w:sz w:val="28"/>
          <w:szCs w:val="28"/>
        </w:rPr>
        <w:t>в</w:t>
      </w:r>
      <w:r w:rsidR="00CC6779" w:rsidRPr="00D23CE0">
        <w:rPr>
          <w:rFonts w:ascii="Times New Roman" w:hAnsi="Times New Roman" w:cs="Times New Roman" w:hint="cs"/>
          <w:sz w:val="28"/>
          <w:szCs w:val="28"/>
        </w:rPr>
        <w:t>язанной с дислокацией суставных дисков</w:t>
      </w:r>
      <w:r w:rsidR="00D56AA3" w:rsidRPr="00D23CE0">
        <w:rPr>
          <w:rFonts w:ascii="Times New Roman" w:hAnsi="Times New Roman" w:cs="Times New Roman" w:hint="cs"/>
          <w:sz w:val="28"/>
          <w:szCs w:val="28"/>
        </w:rPr>
        <w:t xml:space="preserve">, то есть – </w:t>
      </w:r>
      <w:proofErr w:type="spellStart"/>
      <w:r w:rsidR="00D56AA3" w:rsidRPr="00D23CE0">
        <w:rPr>
          <w:rFonts w:ascii="Times New Roman" w:hAnsi="Times New Roman" w:cs="Times New Roman" w:hint="cs"/>
          <w:sz w:val="28"/>
          <w:szCs w:val="28"/>
        </w:rPr>
        <w:t>реп</w:t>
      </w:r>
      <w:r w:rsidR="008747BB" w:rsidRPr="00D23CE0">
        <w:rPr>
          <w:rFonts w:ascii="Times New Roman" w:hAnsi="Times New Roman" w:cs="Times New Roman" w:hint="cs"/>
          <w:sz w:val="28"/>
          <w:szCs w:val="28"/>
        </w:rPr>
        <w:t>о</w:t>
      </w:r>
      <w:r w:rsidR="00D56AA3" w:rsidRPr="00D23CE0">
        <w:rPr>
          <w:rFonts w:ascii="Times New Roman" w:hAnsi="Times New Roman" w:cs="Times New Roman" w:hint="cs"/>
          <w:sz w:val="28"/>
          <w:szCs w:val="28"/>
        </w:rPr>
        <w:t>зиционные</w:t>
      </w:r>
      <w:proofErr w:type="spellEnd"/>
      <w:r w:rsidR="00D56AA3" w:rsidRPr="00D23CE0">
        <w:rPr>
          <w:rFonts w:ascii="Times New Roman" w:hAnsi="Times New Roman" w:cs="Times New Roman" w:hint="cs"/>
          <w:sz w:val="28"/>
          <w:szCs w:val="28"/>
        </w:rPr>
        <w:t>. Такие ОК имеют несколько технических требований, к примеру как:</w:t>
      </w:r>
    </w:p>
    <w:p w14:paraId="6675BE24" w14:textId="098F66FE" w:rsidR="00D56AA3" w:rsidRPr="00D23CE0" w:rsidRDefault="00D56AA3"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 иметь опоры под всей поверхностью шины, за счет зубов, пригодных для изготовления ортопедических конструкций, а в участках адентии - должны быть установлены и </w:t>
      </w:r>
      <w:proofErr w:type="spellStart"/>
      <w:r w:rsidRPr="00D23CE0">
        <w:rPr>
          <w:rFonts w:ascii="Times New Roman" w:hAnsi="Times New Roman" w:cs="Times New Roman" w:hint="cs"/>
          <w:sz w:val="28"/>
          <w:szCs w:val="28"/>
        </w:rPr>
        <w:t>остеоинтегрированы</w:t>
      </w:r>
      <w:proofErr w:type="spellEnd"/>
      <w:r w:rsidRPr="00D23CE0">
        <w:rPr>
          <w:rFonts w:ascii="Times New Roman" w:hAnsi="Times New Roman" w:cs="Times New Roman" w:hint="cs"/>
          <w:sz w:val="28"/>
          <w:szCs w:val="28"/>
        </w:rPr>
        <w:t xml:space="preserve"> имплантаты с предустановленным формирователем десневой манжеты. Опора шины в этих участках будет осуществляться непосредственно на указанный формирователь.</w:t>
      </w:r>
    </w:p>
    <w:p w14:paraId="3E2E8A01" w14:textId="79958AE0" w:rsidR="00D56AA3" w:rsidRPr="00D23CE0" w:rsidRDefault="00D56AA3"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lastRenderedPageBreak/>
        <w:t xml:space="preserve">- удерживать нижнюю челюсть пациента от эксцентрических движений в центральной окклюзии, а именно рельеф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поверхности шины должен обеспечить статическое положение нижней челюсти, и не допускать спонтанных, перетирающих движений нижней челюсти, если последняя находится в положении закрытого рта</w:t>
      </w:r>
      <w:r w:rsidR="00A727D4" w:rsidRPr="00D23CE0">
        <w:rPr>
          <w:rFonts w:ascii="Times New Roman" w:hAnsi="Times New Roman" w:cs="Times New Roman" w:hint="cs"/>
          <w:sz w:val="28"/>
          <w:szCs w:val="28"/>
        </w:rPr>
        <w:t xml:space="preserve"> [</w:t>
      </w:r>
      <w:r w:rsidR="00A727D4" w:rsidRPr="00D23CE0">
        <w:rPr>
          <w:rFonts w:ascii="Times New Roman" w:hAnsi="Times New Roman" w:cs="Times New Roman" w:hint="cs"/>
          <w:sz w:val="28"/>
          <w:szCs w:val="28"/>
        </w:rPr>
        <w:fldChar w:fldCharType="begin"/>
      </w:r>
      <w:r w:rsidR="00A727D4" w:rsidRPr="00D23CE0">
        <w:rPr>
          <w:rFonts w:ascii="Times New Roman" w:hAnsi="Times New Roman" w:cs="Times New Roman" w:hint="cs"/>
          <w:sz w:val="28"/>
          <w:szCs w:val="28"/>
        </w:rPr>
        <w:instrText xml:space="preserve"> REF _Ref237533590 \r \h </w:instrText>
      </w:r>
      <w:r w:rsidR="00D23CE0" w:rsidRPr="00D23CE0">
        <w:rPr>
          <w:rFonts w:ascii="Times New Roman" w:hAnsi="Times New Roman" w:cs="Times New Roman"/>
          <w:sz w:val="28"/>
          <w:szCs w:val="28"/>
        </w:rPr>
        <w:instrText xml:space="preserve"> \* MERGEFORMAT </w:instrText>
      </w:r>
      <w:r w:rsidR="00A727D4" w:rsidRPr="00D23CE0">
        <w:rPr>
          <w:rFonts w:ascii="Times New Roman" w:hAnsi="Times New Roman" w:cs="Times New Roman" w:hint="cs"/>
          <w:sz w:val="28"/>
          <w:szCs w:val="28"/>
        </w:rPr>
      </w:r>
      <w:r w:rsidR="00A727D4" w:rsidRPr="00D23CE0">
        <w:rPr>
          <w:rFonts w:ascii="Times New Roman" w:hAnsi="Times New Roman" w:cs="Times New Roman" w:hint="cs"/>
          <w:sz w:val="28"/>
          <w:szCs w:val="28"/>
        </w:rPr>
        <w:fldChar w:fldCharType="separate"/>
      </w:r>
      <w:r w:rsidR="00A727D4" w:rsidRPr="00D23CE0">
        <w:rPr>
          <w:rFonts w:ascii="Times New Roman" w:hAnsi="Times New Roman" w:cs="Times New Roman" w:hint="cs"/>
          <w:sz w:val="28"/>
          <w:szCs w:val="28"/>
        </w:rPr>
        <w:t>11</w:t>
      </w:r>
      <w:r w:rsidR="00A727D4" w:rsidRPr="00D23CE0">
        <w:rPr>
          <w:rFonts w:ascii="Times New Roman" w:hAnsi="Times New Roman" w:cs="Times New Roman" w:hint="cs"/>
          <w:sz w:val="28"/>
          <w:szCs w:val="28"/>
        </w:rPr>
        <w:fldChar w:fldCharType="end"/>
      </w:r>
      <w:r w:rsidR="00A727D4" w:rsidRPr="00D23CE0">
        <w:rPr>
          <w:rFonts w:ascii="Times New Roman" w:hAnsi="Times New Roman" w:cs="Times New Roman" w:hint="cs"/>
          <w:sz w:val="28"/>
          <w:szCs w:val="28"/>
        </w:rPr>
        <w:t>-</w:t>
      </w:r>
      <w:r w:rsidR="00A727D4" w:rsidRPr="00D23CE0">
        <w:rPr>
          <w:rFonts w:ascii="Times New Roman" w:hAnsi="Times New Roman" w:cs="Times New Roman" w:hint="cs"/>
          <w:sz w:val="28"/>
          <w:szCs w:val="28"/>
        </w:rPr>
        <w:fldChar w:fldCharType="begin"/>
      </w:r>
      <w:r w:rsidR="00A727D4" w:rsidRPr="00D23CE0">
        <w:rPr>
          <w:rFonts w:ascii="Times New Roman" w:hAnsi="Times New Roman" w:cs="Times New Roman" w:hint="cs"/>
          <w:sz w:val="28"/>
          <w:szCs w:val="28"/>
        </w:rPr>
        <w:instrText xml:space="preserve"> REF _Ref237533599 \r \h </w:instrText>
      </w:r>
      <w:r w:rsidR="00D23CE0" w:rsidRPr="00D23CE0">
        <w:rPr>
          <w:rFonts w:ascii="Times New Roman" w:hAnsi="Times New Roman" w:cs="Times New Roman"/>
          <w:sz w:val="28"/>
          <w:szCs w:val="28"/>
        </w:rPr>
        <w:instrText xml:space="preserve"> \* MERGEFORMAT </w:instrText>
      </w:r>
      <w:r w:rsidR="00A727D4" w:rsidRPr="00D23CE0">
        <w:rPr>
          <w:rFonts w:ascii="Times New Roman" w:hAnsi="Times New Roman" w:cs="Times New Roman" w:hint="cs"/>
          <w:sz w:val="28"/>
          <w:szCs w:val="28"/>
        </w:rPr>
      </w:r>
      <w:r w:rsidR="00A727D4" w:rsidRPr="00D23CE0">
        <w:rPr>
          <w:rFonts w:ascii="Times New Roman" w:hAnsi="Times New Roman" w:cs="Times New Roman" w:hint="cs"/>
          <w:sz w:val="28"/>
          <w:szCs w:val="28"/>
        </w:rPr>
        <w:fldChar w:fldCharType="separate"/>
      </w:r>
      <w:r w:rsidR="00A727D4" w:rsidRPr="00D23CE0">
        <w:rPr>
          <w:rFonts w:ascii="Times New Roman" w:hAnsi="Times New Roman" w:cs="Times New Roman" w:hint="cs"/>
          <w:sz w:val="28"/>
          <w:szCs w:val="28"/>
        </w:rPr>
        <w:t>15</w:t>
      </w:r>
      <w:r w:rsidR="00A727D4" w:rsidRPr="00D23CE0">
        <w:rPr>
          <w:rFonts w:ascii="Times New Roman" w:hAnsi="Times New Roman" w:cs="Times New Roman" w:hint="cs"/>
          <w:sz w:val="28"/>
          <w:szCs w:val="28"/>
        </w:rPr>
        <w:fldChar w:fldCharType="end"/>
      </w:r>
      <w:r w:rsidR="00A727D4" w:rsidRPr="00D23CE0">
        <w:rPr>
          <w:rFonts w:ascii="Times New Roman" w:hAnsi="Times New Roman" w:cs="Times New Roman" w:hint="cs"/>
          <w:sz w:val="28"/>
          <w:szCs w:val="28"/>
        </w:rPr>
        <w:t>]</w:t>
      </w:r>
      <w:r w:rsidRPr="00D23CE0">
        <w:rPr>
          <w:rFonts w:ascii="Times New Roman" w:hAnsi="Times New Roman" w:cs="Times New Roman" w:hint="cs"/>
          <w:sz w:val="28"/>
          <w:szCs w:val="28"/>
        </w:rPr>
        <w:t>.</w:t>
      </w:r>
    </w:p>
    <w:p w14:paraId="4A43CC64" w14:textId="77777777" w:rsidR="009149A5" w:rsidRPr="00D23CE0" w:rsidRDefault="00086914"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sz w:val="28"/>
          <w:szCs w:val="28"/>
        </w:rPr>
        <w:t>В представленном клиническом случае пациентка обратилась к нам в 2023 году с острым расстройством ВНЧС, с жалобами на болезненное</w:t>
      </w:r>
      <w:r w:rsidR="009149A5" w:rsidRPr="00D23CE0">
        <w:rPr>
          <w:rFonts w:ascii="Times New Roman" w:hAnsi="Times New Roman" w:cs="Times New Roman" w:hint="cs"/>
          <w:sz w:val="28"/>
          <w:szCs w:val="28"/>
        </w:rPr>
        <w:t xml:space="preserve"> ограничение</w:t>
      </w:r>
      <w:r w:rsidRPr="00D23CE0">
        <w:rPr>
          <w:rFonts w:ascii="Times New Roman" w:hAnsi="Times New Roman" w:cs="Times New Roman" w:hint="cs"/>
          <w:sz w:val="28"/>
          <w:szCs w:val="28"/>
        </w:rPr>
        <w:t xml:space="preserve"> открывани</w:t>
      </w:r>
      <w:r w:rsidR="009149A5" w:rsidRPr="00D23CE0">
        <w:rPr>
          <w:rFonts w:ascii="Times New Roman" w:hAnsi="Times New Roman" w:cs="Times New Roman" w:hint="cs"/>
          <w:sz w:val="28"/>
          <w:szCs w:val="28"/>
        </w:rPr>
        <w:t>я</w:t>
      </w:r>
      <w:r w:rsidRPr="00D23CE0">
        <w:rPr>
          <w:rFonts w:ascii="Times New Roman" w:hAnsi="Times New Roman" w:cs="Times New Roman" w:hint="cs"/>
          <w:sz w:val="28"/>
          <w:szCs w:val="28"/>
        </w:rPr>
        <w:t xml:space="preserve"> рта, болезненное жевание любой пищи, болезненное запрокидывание головы, болезненное глотание воды, пищи в слегка поднятом положении головы, невозможность уснуть на левом боку, пробуждение во время сна при повороте на левый бок.</w:t>
      </w:r>
      <w:r w:rsidR="009149A5" w:rsidRPr="00D23CE0">
        <w:rPr>
          <w:rFonts w:ascii="Times New Roman" w:hAnsi="Times New Roman" w:cs="Times New Roman" w:hint="cs"/>
          <w:sz w:val="28"/>
          <w:szCs w:val="28"/>
        </w:rPr>
        <w:t xml:space="preserve"> </w:t>
      </w:r>
      <w:r w:rsidR="009149A5" w:rsidRPr="00D23CE0">
        <w:rPr>
          <w:rFonts w:ascii="Times New Roman" w:hAnsi="Times New Roman" w:cs="Times New Roman" w:hint="cs"/>
          <w:iCs/>
          <w:sz w:val="28"/>
          <w:szCs w:val="28"/>
        </w:rPr>
        <w:t xml:space="preserve">Болезненное ограничение открывания рта 28 мм. </w:t>
      </w:r>
    </w:p>
    <w:p w14:paraId="747D088C" w14:textId="2604F1F2" w:rsidR="00086914" w:rsidRPr="00D23CE0" w:rsidRDefault="00086914" w:rsidP="00D23CE0">
      <w:pPr>
        <w:spacing w:line="360" w:lineRule="auto"/>
        <w:ind w:firstLine="284"/>
        <w:jc w:val="both"/>
        <w:rPr>
          <w:rFonts w:ascii="Times New Roman" w:hAnsi="Times New Roman" w:cs="Times New Roman"/>
          <w:sz w:val="28"/>
          <w:szCs w:val="28"/>
        </w:rPr>
      </w:pPr>
      <w:r w:rsidRPr="00D23CE0">
        <w:rPr>
          <w:rFonts w:ascii="Times New Roman" w:hAnsi="Times New Roman" w:cs="Times New Roman" w:hint="cs"/>
          <w:sz w:val="28"/>
          <w:szCs w:val="28"/>
        </w:rPr>
        <w:t xml:space="preserve"> При проведении комплексной диагностики, включающей в себя – КЛКТ и МРТ ВНЧС, </w:t>
      </w:r>
      <w:proofErr w:type="spellStart"/>
      <w:r w:rsidRPr="00D23CE0">
        <w:rPr>
          <w:rFonts w:ascii="Times New Roman" w:hAnsi="Times New Roman" w:cs="Times New Roman" w:hint="cs"/>
          <w:sz w:val="28"/>
          <w:szCs w:val="28"/>
        </w:rPr>
        <w:t>гнатологический</w:t>
      </w:r>
      <w:proofErr w:type="spellEnd"/>
      <w:r w:rsidRPr="00D23CE0">
        <w:rPr>
          <w:rFonts w:ascii="Times New Roman" w:hAnsi="Times New Roman" w:cs="Times New Roman" w:hint="cs"/>
          <w:sz w:val="28"/>
          <w:szCs w:val="28"/>
        </w:rPr>
        <w:t xml:space="preserve"> анализ, были сформировано заключение:</w:t>
      </w:r>
    </w:p>
    <w:p w14:paraId="2F4F92C0" w14:textId="0AA2EEA6" w:rsidR="00FE1DF9" w:rsidRDefault="00ED46E8" w:rsidP="00D23CE0">
      <w:pPr>
        <w:spacing w:line="360" w:lineRule="auto"/>
        <w:ind w:firstLine="284"/>
        <w:jc w:val="both"/>
        <w:rPr>
          <w:rFonts w:ascii="Times New Roman" w:hAnsi="Times New Roman" w:cs="Times New Roman"/>
          <w:sz w:val="28"/>
          <w:szCs w:val="28"/>
        </w:rPr>
      </w:pPr>
      <w:r w:rsidRPr="00D23CE0">
        <w:rPr>
          <w:rFonts w:ascii="Times New Roman" w:hAnsi="Times New Roman" w:cs="Times New Roman" w:hint="cs"/>
          <w:sz w:val="28"/>
          <w:szCs w:val="28"/>
        </w:rPr>
        <w:t xml:space="preserve">Результаты МРТ в </w:t>
      </w:r>
      <w:r w:rsidR="009149A5" w:rsidRPr="00D23CE0">
        <w:rPr>
          <w:rFonts w:ascii="Times New Roman" w:hAnsi="Times New Roman" w:cs="Times New Roman" w:hint="cs"/>
          <w:sz w:val="28"/>
          <w:szCs w:val="28"/>
        </w:rPr>
        <w:t>привычной</w:t>
      </w:r>
      <w:r w:rsidRPr="00D23CE0">
        <w:rPr>
          <w:rFonts w:ascii="Times New Roman" w:hAnsi="Times New Roman" w:cs="Times New Roman" w:hint="cs"/>
          <w:sz w:val="28"/>
          <w:szCs w:val="28"/>
        </w:rPr>
        <w:t xml:space="preserve"> окклюзии</w:t>
      </w:r>
      <w:r w:rsidR="00FE1DF9">
        <w:rPr>
          <w:rFonts w:ascii="Times New Roman" w:hAnsi="Times New Roman" w:cs="Times New Roman"/>
          <w:sz w:val="28"/>
          <w:szCs w:val="28"/>
        </w:rPr>
        <w:t xml:space="preserve"> на август 2023 года: </w:t>
      </w:r>
    </w:p>
    <w:p w14:paraId="0244A60C" w14:textId="0D2C95A8" w:rsidR="009149A5" w:rsidRPr="00FE1DF9" w:rsidRDefault="00B46B81" w:rsidP="00FE1DF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w:t>
      </w:r>
      <w:r w:rsidR="00FE1DF9">
        <w:rPr>
          <w:rFonts w:ascii="Times New Roman" w:hAnsi="Times New Roman" w:cs="Times New Roman"/>
          <w:sz w:val="28"/>
          <w:szCs w:val="28"/>
        </w:rPr>
        <w:t xml:space="preserve">Артроз правого ВНЧ сустава 1 ст. Частичная медиальная дислокация суставного диска без репозиции. </w:t>
      </w:r>
      <w:proofErr w:type="spellStart"/>
      <w:r w:rsidR="00FE1DF9">
        <w:rPr>
          <w:rFonts w:ascii="Times New Roman" w:hAnsi="Times New Roman" w:cs="Times New Roman"/>
          <w:sz w:val="28"/>
          <w:szCs w:val="28"/>
        </w:rPr>
        <w:t>Гипомобильность</w:t>
      </w:r>
      <w:proofErr w:type="spellEnd"/>
      <w:r w:rsidR="00FE1DF9">
        <w:rPr>
          <w:rFonts w:ascii="Times New Roman" w:hAnsi="Times New Roman" w:cs="Times New Roman"/>
          <w:sz w:val="28"/>
          <w:szCs w:val="28"/>
        </w:rPr>
        <w:t xml:space="preserve"> сустава средней степени выраженности. Артроз левого ВНЧ сустава 1-2 ст., небольшой синовит. Полная вентральная дислокация суставного диска с частичной репозицией. </w:t>
      </w:r>
      <w:proofErr w:type="spellStart"/>
      <w:r w:rsidR="00FE1DF9">
        <w:rPr>
          <w:rFonts w:ascii="Times New Roman" w:hAnsi="Times New Roman" w:cs="Times New Roman"/>
          <w:sz w:val="28"/>
          <w:szCs w:val="28"/>
        </w:rPr>
        <w:t>Гипомобильность</w:t>
      </w:r>
      <w:proofErr w:type="spellEnd"/>
      <w:r w:rsidR="00FE1DF9">
        <w:rPr>
          <w:rFonts w:ascii="Times New Roman" w:hAnsi="Times New Roman" w:cs="Times New Roman"/>
          <w:sz w:val="28"/>
          <w:szCs w:val="28"/>
        </w:rPr>
        <w:t xml:space="preserve"> сустава средней степени выраженности. Минимально выраженные МР-признаки функциональной перегрузки латеральных крыловидных мышц</w:t>
      </w:r>
      <w:r>
        <w:rPr>
          <w:rFonts w:ascii="Times New Roman" w:hAnsi="Times New Roman" w:cs="Times New Roman"/>
          <w:sz w:val="28"/>
          <w:szCs w:val="28"/>
        </w:rPr>
        <w:t>»</w:t>
      </w:r>
      <w:r w:rsidR="00ED46E8" w:rsidRPr="00D23CE0">
        <w:rPr>
          <w:rFonts w:ascii="Times New Roman" w:hAnsi="Times New Roman" w:cs="Times New Roman" w:hint="cs"/>
          <w:sz w:val="28"/>
          <w:szCs w:val="28"/>
        </w:rPr>
        <w:t>.</w:t>
      </w:r>
    </w:p>
    <w:p w14:paraId="4073A23B" w14:textId="06EAA9F5" w:rsidR="00ED46E8" w:rsidRPr="00D23CE0" w:rsidRDefault="00086914"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 xml:space="preserve">Нами было начато лечение по запатентованной методике </w:t>
      </w:r>
      <w:r w:rsidR="00785472" w:rsidRPr="00D23CE0">
        <w:rPr>
          <w:rFonts w:ascii="Times New Roman" w:hAnsi="Times New Roman" w:cs="Times New Roman" w:hint="cs"/>
          <w:iCs/>
          <w:sz w:val="28"/>
          <w:szCs w:val="28"/>
        </w:rPr>
        <w:t>[</w:t>
      </w:r>
      <w:r w:rsidR="00785472" w:rsidRPr="00D23CE0">
        <w:rPr>
          <w:rFonts w:ascii="Times New Roman" w:hAnsi="Times New Roman" w:cs="Times New Roman" w:hint="cs"/>
          <w:iCs/>
          <w:sz w:val="28"/>
          <w:szCs w:val="28"/>
        </w:rPr>
        <w:fldChar w:fldCharType="begin"/>
      </w:r>
      <w:r w:rsidR="00785472" w:rsidRPr="00D23CE0">
        <w:rPr>
          <w:rFonts w:ascii="Times New Roman" w:hAnsi="Times New Roman" w:cs="Times New Roman" w:hint="cs"/>
          <w:iCs/>
          <w:sz w:val="28"/>
          <w:szCs w:val="28"/>
        </w:rPr>
        <w:instrText xml:space="preserve"> REF _Ref233916762 \r \h </w:instrText>
      </w:r>
      <w:r w:rsidR="00D23CE0" w:rsidRPr="00D23CE0">
        <w:rPr>
          <w:rFonts w:ascii="Times New Roman" w:hAnsi="Times New Roman" w:cs="Times New Roman"/>
          <w:iCs/>
          <w:sz w:val="28"/>
          <w:szCs w:val="28"/>
        </w:rPr>
        <w:instrText xml:space="preserve"> \* MERGEFORMAT </w:instrText>
      </w:r>
      <w:r w:rsidR="00785472" w:rsidRPr="00D23CE0">
        <w:rPr>
          <w:rFonts w:ascii="Times New Roman" w:hAnsi="Times New Roman" w:cs="Times New Roman" w:hint="cs"/>
          <w:iCs/>
          <w:sz w:val="28"/>
          <w:szCs w:val="28"/>
        </w:rPr>
      </w:r>
      <w:r w:rsidR="00785472" w:rsidRPr="00D23CE0">
        <w:rPr>
          <w:rFonts w:ascii="Times New Roman" w:hAnsi="Times New Roman" w:cs="Times New Roman" w:hint="cs"/>
          <w:iCs/>
          <w:sz w:val="28"/>
          <w:szCs w:val="28"/>
        </w:rPr>
        <w:fldChar w:fldCharType="separate"/>
      </w:r>
      <w:r w:rsidR="00A727D4" w:rsidRPr="00D23CE0">
        <w:rPr>
          <w:rFonts w:ascii="Times New Roman" w:hAnsi="Times New Roman" w:cs="Times New Roman" w:hint="cs"/>
          <w:iCs/>
          <w:sz w:val="28"/>
          <w:szCs w:val="28"/>
        </w:rPr>
        <w:t>16</w:t>
      </w:r>
      <w:r w:rsidR="00785472" w:rsidRPr="00D23CE0">
        <w:rPr>
          <w:rFonts w:ascii="Times New Roman" w:hAnsi="Times New Roman" w:cs="Times New Roman" w:hint="cs"/>
          <w:iCs/>
          <w:sz w:val="28"/>
          <w:szCs w:val="28"/>
        </w:rPr>
        <w:fldChar w:fldCharType="end"/>
      </w:r>
      <w:r w:rsidR="00785472" w:rsidRPr="00D23CE0">
        <w:rPr>
          <w:rFonts w:ascii="Times New Roman" w:hAnsi="Times New Roman" w:cs="Times New Roman" w:hint="cs"/>
          <w:iCs/>
          <w:sz w:val="28"/>
          <w:szCs w:val="28"/>
        </w:rPr>
        <w:t>]</w:t>
      </w:r>
      <w:r w:rsidRPr="00D23CE0">
        <w:rPr>
          <w:rFonts w:ascii="Times New Roman" w:hAnsi="Times New Roman" w:cs="Times New Roman" w:hint="cs"/>
          <w:iCs/>
          <w:sz w:val="28"/>
          <w:szCs w:val="28"/>
        </w:rPr>
        <w:t xml:space="preserve">, которую в данном клиническом случае можно </w:t>
      </w:r>
      <w:r w:rsidR="00ED46E8" w:rsidRPr="00D23CE0">
        <w:rPr>
          <w:rFonts w:ascii="Times New Roman" w:hAnsi="Times New Roman" w:cs="Times New Roman" w:hint="cs"/>
          <w:iCs/>
          <w:sz w:val="28"/>
          <w:szCs w:val="28"/>
        </w:rPr>
        <w:t xml:space="preserve">считать </w:t>
      </w:r>
      <w:r w:rsidRPr="00D23CE0">
        <w:rPr>
          <w:rFonts w:ascii="Times New Roman" w:hAnsi="Times New Roman" w:cs="Times New Roman" w:hint="cs"/>
          <w:iCs/>
          <w:sz w:val="28"/>
          <w:szCs w:val="28"/>
        </w:rPr>
        <w:t>эффективн</w:t>
      </w:r>
      <w:r w:rsidR="00ED46E8" w:rsidRPr="00D23CE0">
        <w:rPr>
          <w:rFonts w:ascii="Times New Roman" w:hAnsi="Times New Roman" w:cs="Times New Roman" w:hint="cs"/>
          <w:iCs/>
          <w:sz w:val="28"/>
          <w:szCs w:val="28"/>
        </w:rPr>
        <w:t>ой (Рис. 1</w:t>
      </w:r>
      <w:r w:rsidR="00B46B81">
        <w:rPr>
          <w:rFonts w:ascii="Times New Roman" w:hAnsi="Times New Roman" w:cs="Times New Roman"/>
          <w:iCs/>
          <w:sz w:val="28"/>
          <w:szCs w:val="28"/>
        </w:rPr>
        <w:t>5</w:t>
      </w:r>
      <w:r w:rsidR="00ED46E8" w:rsidRPr="00D23CE0">
        <w:rPr>
          <w:rFonts w:ascii="Times New Roman" w:hAnsi="Times New Roman" w:cs="Times New Roman" w:hint="cs"/>
          <w:iCs/>
          <w:sz w:val="28"/>
          <w:szCs w:val="28"/>
        </w:rPr>
        <w:t xml:space="preserve">). </w:t>
      </w:r>
    </w:p>
    <w:tbl>
      <w:tblPr>
        <w:tblStyle w:val="a6"/>
        <w:tblW w:w="9576" w:type="dxa"/>
        <w:tblInd w:w="-147" w:type="dxa"/>
        <w:tblLook w:val="04A0" w:firstRow="1" w:lastRow="0" w:firstColumn="1" w:lastColumn="0" w:noHBand="0" w:noVBand="1"/>
      </w:tblPr>
      <w:tblGrid>
        <w:gridCol w:w="9576"/>
      </w:tblGrid>
      <w:tr w:rsidR="00ED46E8" w:rsidRPr="00D23CE0" w14:paraId="50F77C60" w14:textId="77777777" w:rsidTr="00D23CE0">
        <w:tc>
          <w:tcPr>
            <w:tcW w:w="9576" w:type="dxa"/>
          </w:tcPr>
          <w:p w14:paraId="6C6A9C35" w14:textId="687C9A4F" w:rsidR="00ED46E8" w:rsidRPr="00D23CE0" w:rsidRDefault="00ED46E8" w:rsidP="00EC6271">
            <w:pPr>
              <w:spacing w:line="360" w:lineRule="auto"/>
              <w:jc w:val="center"/>
              <w:rPr>
                <w:rFonts w:ascii="Times New Roman" w:hAnsi="Times New Roman" w:cs="Times New Roman"/>
                <w:iCs/>
                <w:sz w:val="28"/>
                <w:szCs w:val="28"/>
              </w:rPr>
            </w:pPr>
            <w:r w:rsidRPr="00D23CE0">
              <w:rPr>
                <w:rFonts w:ascii="Times New Roman" w:hAnsi="Times New Roman" w:cs="Times New Roman" w:hint="cs"/>
                <w:noProof/>
                <w:sz w:val="28"/>
                <w:szCs w:val="28"/>
              </w:rPr>
              <w:lastRenderedPageBreak/>
              <w:drawing>
                <wp:inline distT="0" distB="0" distL="0" distR="0" wp14:anchorId="0F38A8E9" wp14:editId="0BB4AED1">
                  <wp:extent cx="5934075" cy="3267075"/>
                  <wp:effectExtent l="0" t="0" r="9525" b="9525"/>
                  <wp:docPr id="1863474178" name="Рисунок 186347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3267075"/>
                          </a:xfrm>
                          <a:prstGeom prst="rect">
                            <a:avLst/>
                          </a:prstGeom>
                          <a:noFill/>
                          <a:ln>
                            <a:noFill/>
                          </a:ln>
                        </pic:spPr>
                      </pic:pic>
                    </a:graphicData>
                  </a:graphic>
                </wp:inline>
              </w:drawing>
            </w:r>
          </w:p>
        </w:tc>
      </w:tr>
      <w:tr w:rsidR="00ED46E8" w:rsidRPr="00D23CE0" w14:paraId="4C5B5FF2" w14:textId="77777777" w:rsidTr="00D23CE0">
        <w:tc>
          <w:tcPr>
            <w:tcW w:w="9576" w:type="dxa"/>
          </w:tcPr>
          <w:p w14:paraId="416B4C50" w14:textId="18704C38" w:rsidR="00ED46E8" w:rsidRPr="00D23CE0" w:rsidRDefault="00ED46E8" w:rsidP="00D23CE0">
            <w:pPr>
              <w:spacing w:line="360" w:lineRule="auto"/>
              <w:jc w:val="both"/>
              <w:rPr>
                <w:rFonts w:ascii="Times New Roman" w:hAnsi="Times New Roman" w:cs="Times New Roman"/>
                <w:iCs/>
                <w:sz w:val="28"/>
                <w:szCs w:val="28"/>
              </w:rPr>
            </w:pPr>
            <w:r w:rsidRPr="00D23CE0">
              <w:rPr>
                <w:rFonts w:ascii="Times New Roman" w:hAnsi="Times New Roman" w:cs="Times New Roman" w:hint="cs"/>
                <w:iCs/>
                <w:sz w:val="28"/>
                <w:szCs w:val="28"/>
              </w:rPr>
              <w:t>Рис. 1</w:t>
            </w:r>
            <w:r w:rsidR="00B46B81">
              <w:rPr>
                <w:rFonts w:ascii="Times New Roman" w:hAnsi="Times New Roman" w:cs="Times New Roman"/>
                <w:iCs/>
                <w:sz w:val="28"/>
                <w:szCs w:val="28"/>
              </w:rPr>
              <w:t>5</w:t>
            </w:r>
            <w:r w:rsidRPr="00D23CE0">
              <w:rPr>
                <w:rFonts w:ascii="Times New Roman" w:hAnsi="Times New Roman" w:cs="Times New Roman" w:hint="cs"/>
                <w:iCs/>
                <w:sz w:val="28"/>
                <w:szCs w:val="28"/>
              </w:rPr>
              <w:t xml:space="preserve"> КЛКТ. Панорамный реформат. </w:t>
            </w:r>
            <w:r w:rsidR="00041118" w:rsidRPr="00D23CE0">
              <w:rPr>
                <w:rFonts w:ascii="Times New Roman" w:hAnsi="Times New Roman" w:cs="Times New Roman" w:hint="cs"/>
                <w:iCs/>
                <w:sz w:val="28"/>
                <w:szCs w:val="28"/>
              </w:rPr>
              <w:t xml:space="preserve">Создание дистальных опор для </w:t>
            </w:r>
            <w:proofErr w:type="spellStart"/>
            <w:r w:rsidR="00041118" w:rsidRPr="00D23CE0">
              <w:rPr>
                <w:rFonts w:ascii="Times New Roman" w:hAnsi="Times New Roman" w:cs="Times New Roman" w:hint="cs"/>
                <w:iCs/>
                <w:sz w:val="28"/>
                <w:szCs w:val="28"/>
              </w:rPr>
              <w:t>сплинт</w:t>
            </w:r>
            <w:proofErr w:type="spellEnd"/>
            <w:r w:rsidR="00041118" w:rsidRPr="00D23CE0">
              <w:rPr>
                <w:rFonts w:ascii="Times New Roman" w:hAnsi="Times New Roman" w:cs="Times New Roman" w:hint="cs"/>
                <w:iCs/>
                <w:sz w:val="28"/>
                <w:szCs w:val="28"/>
              </w:rPr>
              <w:t>-терапии по запатентованной нами методике.</w:t>
            </w:r>
          </w:p>
        </w:tc>
      </w:tr>
    </w:tbl>
    <w:p w14:paraId="00B1646F" w14:textId="77777777" w:rsidR="00ED46E8" w:rsidRPr="00D23CE0" w:rsidRDefault="00ED46E8" w:rsidP="00D23CE0">
      <w:pPr>
        <w:spacing w:line="360" w:lineRule="auto"/>
        <w:ind w:firstLine="284"/>
        <w:jc w:val="both"/>
        <w:rPr>
          <w:rFonts w:ascii="Times New Roman" w:hAnsi="Times New Roman" w:cs="Times New Roman"/>
          <w:iCs/>
          <w:sz w:val="28"/>
          <w:szCs w:val="28"/>
        </w:rPr>
      </w:pPr>
    </w:p>
    <w:p w14:paraId="1F725957" w14:textId="6A0FE51B" w:rsidR="00FE1DF9" w:rsidRDefault="00ED46E8"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 xml:space="preserve">Спустя </w:t>
      </w:r>
      <w:r w:rsidR="002A1666" w:rsidRPr="00D23CE0">
        <w:rPr>
          <w:rFonts w:ascii="Times New Roman" w:hAnsi="Times New Roman" w:cs="Times New Roman" w:hint="cs"/>
          <w:iCs/>
          <w:sz w:val="28"/>
          <w:szCs w:val="28"/>
        </w:rPr>
        <w:t>три</w:t>
      </w:r>
      <w:r w:rsidRPr="00D23CE0">
        <w:rPr>
          <w:rFonts w:ascii="Times New Roman" w:hAnsi="Times New Roman" w:cs="Times New Roman" w:hint="cs"/>
          <w:iCs/>
          <w:sz w:val="28"/>
          <w:szCs w:val="28"/>
        </w:rPr>
        <w:t xml:space="preserve"> месяца от начала </w:t>
      </w:r>
      <w:proofErr w:type="spellStart"/>
      <w:r w:rsidRPr="00D23CE0">
        <w:rPr>
          <w:rFonts w:ascii="Times New Roman" w:hAnsi="Times New Roman" w:cs="Times New Roman" w:hint="cs"/>
          <w:iCs/>
          <w:sz w:val="28"/>
          <w:szCs w:val="28"/>
        </w:rPr>
        <w:t>сплинт</w:t>
      </w:r>
      <w:proofErr w:type="spellEnd"/>
      <w:r w:rsidRPr="00D23CE0">
        <w:rPr>
          <w:rFonts w:ascii="Times New Roman" w:hAnsi="Times New Roman" w:cs="Times New Roman" w:hint="cs"/>
          <w:iCs/>
          <w:sz w:val="28"/>
          <w:szCs w:val="28"/>
        </w:rPr>
        <w:t>-терапии</w:t>
      </w:r>
      <w:r w:rsidR="00A727D4" w:rsidRPr="00D23CE0">
        <w:rPr>
          <w:rFonts w:ascii="Times New Roman" w:hAnsi="Times New Roman" w:cs="Times New Roman" w:hint="cs"/>
          <w:iCs/>
          <w:sz w:val="28"/>
          <w:szCs w:val="28"/>
        </w:rPr>
        <w:t xml:space="preserve"> [</w:t>
      </w:r>
      <w:r w:rsidR="00A727D4" w:rsidRPr="00D23CE0">
        <w:rPr>
          <w:rFonts w:ascii="Times New Roman" w:hAnsi="Times New Roman" w:cs="Times New Roman" w:hint="cs"/>
          <w:iCs/>
          <w:sz w:val="28"/>
          <w:szCs w:val="28"/>
          <w:lang w:val="en-US"/>
        </w:rPr>
        <w:fldChar w:fldCharType="begin"/>
      </w:r>
      <w:r w:rsidR="00A727D4" w:rsidRPr="00D23CE0">
        <w:rPr>
          <w:rFonts w:ascii="Times New Roman" w:hAnsi="Times New Roman" w:cs="Times New Roman" w:hint="cs"/>
          <w:iCs/>
          <w:sz w:val="28"/>
          <w:szCs w:val="28"/>
        </w:rPr>
        <w:instrText xml:space="preserve"> </w:instrText>
      </w:r>
      <w:r w:rsidR="00A727D4" w:rsidRPr="00D23CE0">
        <w:rPr>
          <w:rFonts w:ascii="Times New Roman" w:hAnsi="Times New Roman" w:cs="Times New Roman" w:hint="cs"/>
          <w:iCs/>
          <w:sz w:val="28"/>
          <w:szCs w:val="28"/>
          <w:lang w:val="en-US"/>
        </w:rPr>
        <w:instrText>REF</w:instrText>
      </w:r>
      <w:r w:rsidR="00A727D4" w:rsidRPr="00D23CE0">
        <w:rPr>
          <w:rFonts w:ascii="Times New Roman" w:hAnsi="Times New Roman" w:cs="Times New Roman" w:hint="cs"/>
          <w:iCs/>
          <w:sz w:val="28"/>
          <w:szCs w:val="28"/>
        </w:rPr>
        <w:instrText xml:space="preserve"> _</w:instrText>
      </w:r>
      <w:r w:rsidR="00A727D4" w:rsidRPr="00D23CE0">
        <w:rPr>
          <w:rFonts w:ascii="Times New Roman" w:hAnsi="Times New Roman" w:cs="Times New Roman" w:hint="cs"/>
          <w:iCs/>
          <w:sz w:val="28"/>
          <w:szCs w:val="28"/>
          <w:lang w:val="en-US"/>
        </w:rPr>
        <w:instrText>Ref</w:instrText>
      </w:r>
      <w:r w:rsidR="00A727D4" w:rsidRPr="00D23CE0">
        <w:rPr>
          <w:rFonts w:ascii="Times New Roman" w:hAnsi="Times New Roman" w:cs="Times New Roman" w:hint="cs"/>
          <w:iCs/>
          <w:sz w:val="28"/>
          <w:szCs w:val="28"/>
        </w:rPr>
        <w:instrText>237533369 \</w:instrText>
      </w:r>
      <w:r w:rsidR="00A727D4" w:rsidRPr="00D23CE0">
        <w:rPr>
          <w:rFonts w:ascii="Times New Roman" w:hAnsi="Times New Roman" w:cs="Times New Roman" w:hint="cs"/>
          <w:iCs/>
          <w:sz w:val="28"/>
          <w:szCs w:val="28"/>
          <w:lang w:val="en-US"/>
        </w:rPr>
        <w:instrText>r</w:instrText>
      </w:r>
      <w:r w:rsidR="00A727D4" w:rsidRPr="00D23CE0">
        <w:rPr>
          <w:rFonts w:ascii="Times New Roman" w:hAnsi="Times New Roman" w:cs="Times New Roman" w:hint="cs"/>
          <w:iCs/>
          <w:sz w:val="28"/>
          <w:szCs w:val="28"/>
        </w:rPr>
        <w:instrText xml:space="preserve"> \</w:instrText>
      </w:r>
      <w:r w:rsidR="00A727D4" w:rsidRPr="00D23CE0">
        <w:rPr>
          <w:rFonts w:ascii="Times New Roman" w:hAnsi="Times New Roman" w:cs="Times New Roman" w:hint="cs"/>
          <w:iCs/>
          <w:sz w:val="28"/>
          <w:szCs w:val="28"/>
          <w:lang w:val="en-US"/>
        </w:rPr>
        <w:instrText>h</w:instrText>
      </w:r>
      <w:r w:rsidR="00A727D4" w:rsidRPr="00D23CE0">
        <w:rPr>
          <w:rFonts w:ascii="Times New Roman" w:hAnsi="Times New Roman" w:cs="Times New Roman" w:hint="cs"/>
          <w:iCs/>
          <w:sz w:val="28"/>
          <w:szCs w:val="28"/>
        </w:rPr>
        <w:instrText xml:space="preserve"> </w:instrText>
      </w:r>
      <w:r w:rsidR="00D23CE0" w:rsidRPr="00D23CE0">
        <w:rPr>
          <w:rFonts w:ascii="Times New Roman" w:hAnsi="Times New Roman" w:cs="Times New Roman"/>
          <w:iCs/>
          <w:sz w:val="28"/>
          <w:szCs w:val="28"/>
        </w:rPr>
        <w:instrText xml:space="preserve"> \* </w:instrText>
      </w:r>
      <w:r w:rsidR="00D23CE0" w:rsidRPr="00D23CE0">
        <w:rPr>
          <w:rFonts w:ascii="Times New Roman" w:hAnsi="Times New Roman" w:cs="Times New Roman"/>
          <w:iCs/>
          <w:sz w:val="28"/>
          <w:szCs w:val="28"/>
          <w:lang w:val="en-US"/>
        </w:rPr>
        <w:instrText>MERGEFORMAT</w:instrText>
      </w:r>
      <w:r w:rsidR="00D23CE0" w:rsidRPr="00D23CE0">
        <w:rPr>
          <w:rFonts w:ascii="Times New Roman" w:hAnsi="Times New Roman" w:cs="Times New Roman"/>
          <w:iCs/>
          <w:sz w:val="28"/>
          <w:szCs w:val="28"/>
        </w:rPr>
        <w:instrText xml:space="preserve"> </w:instrText>
      </w:r>
      <w:r w:rsidR="00A727D4" w:rsidRPr="00D23CE0">
        <w:rPr>
          <w:rFonts w:ascii="Times New Roman" w:hAnsi="Times New Roman" w:cs="Times New Roman" w:hint="cs"/>
          <w:iCs/>
          <w:sz w:val="28"/>
          <w:szCs w:val="28"/>
          <w:lang w:val="en-US"/>
        </w:rPr>
      </w:r>
      <w:r w:rsidR="00A727D4" w:rsidRPr="00D23CE0">
        <w:rPr>
          <w:rFonts w:ascii="Times New Roman" w:hAnsi="Times New Roman" w:cs="Times New Roman" w:hint="cs"/>
          <w:iCs/>
          <w:sz w:val="28"/>
          <w:szCs w:val="28"/>
          <w:lang w:val="en-US"/>
        </w:rPr>
        <w:fldChar w:fldCharType="separate"/>
      </w:r>
      <w:r w:rsidR="00A727D4" w:rsidRPr="00D23CE0">
        <w:rPr>
          <w:rFonts w:ascii="Times New Roman" w:hAnsi="Times New Roman" w:cs="Times New Roman" w:hint="cs"/>
          <w:iCs/>
          <w:sz w:val="28"/>
          <w:szCs w:val="28"/>
        </w:rPr>
        <w:t>17</w:t>
      </w:r>
      <w:r w:rsidR="00A727D4" w:rsidRPr="00D23CE0">
        <w:rPr>
          <w:rFonts w:ascii="Times New Roman" w:hAnsi="Times New Roman" w:cs="Times New Roman" w:hint="cs"/>
          <w:iCs/>
          <w:sz w:val="28"/>
          <w:szCs w:val="28"/>
          <w:lang w:val="en-US"/>
        </w:rPr>
        <w:fldChar w:fldCharType="end"/>
      </w:r>
      <w:r w:rsidR="00A727D4" w:rsidRPr="00D23CE0">
        <w:rPr>
          <w:rFonts w:ascii="Times New Roman" w:hAnsi="Times New Roman" w:cs="Times New Roman" w:hint="cs"/>
          <w:iCs/>
          <w:sz w:val="28"/>
          <w:szCs w:val="28"/>
        </w:rPr>
        <w:t>]</w:t>
      </w:r>
      <w:r w:rsidR="00FE1DF9">
        <w:rPr>
          <w:rFonts w:ascii="Times New Roman" w:hAnsi="Times New Roman" w:cs="Times New Roman"/>
          <w:iCs/>
          <w:sz w:val="28"/>
          <w:szCs w:val="28"/>
        </w:rPr>
        <w:t>, в ноябре 2023 года, пациентка была направлена на контрольное МРТ и было получено следующее заключение:</w:t>
      </w:r>
    </w:p>
    <w:p w14:paraId="7ED51DB0" w14:textId="5696FB54" w:rsidR="00FE1DF9" w:rsidRDefault="00B46B81" w:rsidP="00D23CE0">
      <w:pPr>
        <w:spacing w:line="360" w:lineRule="auto"/>
        <w:ind w:firstLine="284"/>
        <w:jc w:val="both"/>
        <w:rPr>
          <w:rFonts w:ascii="Times New Roman" w:hAnsi="Times New Roman" w:cs="Times New Roman"/>
          <w:iCs/>
          <w:sz w:val="28"/>
          <w:szCs w:val="28"/>
        </w:rPr>
      </w:pPr>
      <w:r>
        <w:rPr>
          <w:rFonts w:ascii="Times New Roman" w:hAnsi="Times New Roman" w:cs="Times New Roman"/>
          <w:sz w:val="28"/>
          <w:szCs w:val="28"/>
        </w:rPr>
        <w:t>«</w:t>
      </w:r>
      <w:r w:rsidR="00FE1DF9">
        <w:rPr>
          <w:rFonts w:ascii="Times New Roman" w:hAnsi="Times New Roman" w:cs="Times New Roman"/>
          <w:sz w:val="28"/>
          <w:szCs w:val="28"/>
        </w:rPr>
        <w:t xml:space="preserve">Артроз правого ВНЧ сустава 1 ст. Частичная медиальная дислокация суставного диска с неполной репозицией при открывании рта и установке капы. </w:t>
      </w:r>
      <w:proofErr w:type="spellStart"/>
      <w:r w:rsidR="00FE1DF9">
        <w:rPr>
          <w:rFonts w:ascii="Times New Roman" w:hAnsi="Times New Roman" w:cs="Times New Roman"/>
          <w:sz w:val="28"/>
          <w:szCs w:val="28"/>
        </w:rPr>
        <w:t>Гипомобильность</w:t>
      </w:r>
      <w:proofErr w:type="spellEnd"/>
      <w:r w:rsidR="00FE1DF9">
        <w:rPr>
          <w:rFonts w:ascii="Times New Roman" w:hAnsi="Times New Roman" w:cs="Times New Roman"/>
          <w:sz w:val="28"/>
          <w:szCs w:val="28"/>
        </w:rPr>
        <w:t xml:space="preserve"> сустава средней степени выраженности. В сравнении с предыдущей МРТ от 08.2023 г. Отмечается формирование частичной репозиции медиальной дислокации суставного диска при открывании рта. Артроз левого ВНЧ сустава 1-2 ст., небольшой синовит. Полная вентральная дислокация суставного диска с частичной репозицией при открывании рта и установке капы. </w:t>
      </w:r>
      <w:proofErr w:type="spellStart"/>
      <w:r w:rsidR="00FE1DF9">
        <w:rPr>
          <w:rFonts w:ascii="Times New Roman" w:hAnsi="Times New Roman" w:cs="Times New Roman"/>
          <w:sz w:val="28"/>
          <w:szCs w:val="28"/>
        </w:rPr>
        <w:t>Гипомобильность</w:t>
      </w:r>
      <w:proofErr w:type="spellEnd"/>
      <w:r w:rsidR="00FE1DF9">
        <w:rPr>
          <w:rFonts w:ascii="Times New Roman" w:hAnsi="Times New Roman" w:cs="Times New Roman"/>
          <w:sz w:val="28"/>
          <w:szCs w:val="28"/>
        </w:rPr>
        <w:t xml:space="preserve"> сустава малой степени выраженности. В сравнении с предыдущей МРТ отмечается увеличение объема движения в суставе. Минимально выраженные МР-признаки функциональной перегрузки латеральных крыловидных мышц.</w:t>
      </w:r>
      <w:r>
        <w:rPr>
          <w:rFonts w:ascii="Times New Roman" w:hAnsi="Times New Roman" w:cs="Times New Roman"/>
          <w:sz w:val="28"/>
          <w:szCs w:val="28"/>
        </w:rPr>
        <w:t>»</w:t>
      </w:r>
    </w:p>
    <w:p w14:paraId="3F0251A7" w14:textId="4EB93744" w:rsidR="00086914" w:rsidRPr="00D23CE0" w:rsidRDefault="00785472"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 xml:space="preserve"> </w:t>
      </w:r>
    </w:p>
    <w:p w14:paraId="3D167A02" w14:textId="324F5F8A" w:rsidR="009149A5" w:rsidRPr="00D23CE0" w:rsidRDefault="009149A5" w:rsidP="00D23CE0">
      <w:pPr>
        <w:spacing w:line="360" w:lineRule="auto"/>
        <w:jc w:val="both"/>
        <w:rPr>
          <w:rFonts w:ascii="Times New Roman" w:hAnsi="Times New Roman" w:cs="Times New Roman"/>
          <w:sz w:val="28"/>
          <w:szCs w:val="28"/>
        </w:rPr>
      </w:pPr>
    </w:p>
    <w:p w14:paraId="0972EF59" w14:textId="55536802" w:rsidR="00ED46E8" w:rsidRPr="00D23CE0" w:rsidRDefault="00ED46E8" w:rsidP="00D23CE0">
      <w:pPr>
        <w:spacing w:line="360" w:lineRule="auto"/>
        <w:ind w:firstLine="851"/>
        <w:jc w:val="both"/>
        <w:rPr>
          <w:rFonts w:ascii="Times New Roman" w:hAnsi="Times New Roman" w:cs="Times New Roman"/>
          <w:sz w:val="28"/>
          <w:szCs w:val="28"/>
        </w:rPr>
      </w:pPr>
      <w:r w:rsidRPr="00D23CE0">
        <w:rPr>
          <w:rFonts w:ascii="Times New Roman" w:hAnsi="Times New Roman" w:cs="Times New Roman" w:hint="cs"/>
          <w:sz w:val="28"/>
          <w:szCs w:val="28"/>
        </w:rPr>
        <w:t xml:space="preserve">После достижения </w:t>
      </w:r>
      <w:r w:rsidR="004055BE" w:rsidRPr="00D23CE0">
        <w:rPr>
          <w:rFonts w:ascii="Times New Roman" w:hAnsi="Times New Roman" w:cs="Times New Roman" w:hint="cs"/>
          <w:sz w:val="28"/>
          <w:szCs w:val="28"/>
        </w:rPr>
        <w:t xml:space="preserve">промежуточного </w:t>
      </w:r>
      <w:r w:rsidRPr="00D23CE0">
        <w:rPr>
          <w:rFonts w:ascii="Times New Roman" w:hAnsi="Times New Roman" w:cs="Times New Roman" w:hint="cs"/>
          <w:sz w:val="28"/>
          <w:szCs w:val="28"/>
        </w:rPr>
        <w:t>терапевтического положения нижней челюсти</w:t>
      </w:r>
      <w:r w:rsidR="004055BE" w:rsidRPr="00D23CE0">
        <w:rPr>
          <w:rFonts w:ascii="Times New Roman" w:hAnsi="Times New Roman" w:cs="Times New Roman" w:hint="cs"/>
          <w:sz w:val="28"/>
          <w:szCs w:val="28"/>
        </w:rPr>
        <w:t>, устранением болезненности и увеличением степени открывания рта,</w:t>
      </w:r>
      <w:r w:rsidRPr="00D23CE0">
        <w:rPr>
          <w:rFonts w:ascii="Times New Roman" w:hAnsi="Times New Roman" w:cs="Times New Roman" w:hint="cs"/>
          <w:sz w:val="28"/>
          <w:szCs w:val="28"/>
        </w:rPr>
        <w:t xml:space="preserve"> был</w:t>
      </w:r>
      <w:r w:rsidR="004055BE" w:rsidRPr="00D23CE0">
        <w:rPr>
          <w:rFonts w:ascii="Times New Roman" w:hAnsi="Times New Roman" w:cs="Times New Roman" w:hint="cs"/>
          <w:sz w:val="28"/>
          <w:szCs w:val="28"/>
        </w:rPr>
        <w:t>о рекомендовано хирургическое вмешательство</w:t>
      </w:r>
      <w:r w:rsidRPr="00D23CE0">
        <w:rPr>
          <w:rFonts w:ascii="Times New Roman" w:hAnsi="Times New Roman" w:cs="Times New Roman" w:hint="cs"/>
          <w:sz w:val="28"/>
          <w:szCs w:val="28"/>
        </w:rPr>
        <w:t xml:space="preserve"> </w:t>
      </w:r>
      <w:r w:rsidR="004055BE" w:rsidRPr="00D23CE0">
        <w:rPr>
          <w:rFonts w:ascii="Times New Roman" w:hAnsi="Times New Roman" w:cs="Times New Roman" w:hint="cs"/>
          <w:sz w:val="28"/>
          <w:szCs w:val="28"/>
        </w:rPr>
        <w:t xml:space="preserve">для открытой репозиции диска. От хирургического вмешательства на ВНЧС пациентка отказалась. Ввиду неэффективности </w:t>
      </w:r>
      <w:proofErr w:type="spellStart"/>
      <w:r w:rsidR="004055BE" w:rsidRPr="00D23CE0">
        <w:rPr>
          <w:rFonts w:ascii="Times New Roman" w:hAnsi="Times New Roman" w:cs="Times New Roman" w:hint="cs"/>
          <w:sz w:val="28"/>
          <w:szCs w:val="28"/>
        </w:rPr>
        <w:t>сплинт</w:t>
      </w:r>
      <w:proofErr w:type="spellEnd"/>
      <w:r w:rsidR="004055BE" w:rsidRPr="00D23CE0">
        <w:rPr>
          <w:rFonts w:ascii="Times New Roman" w:hAnsi="Times New Roman" w:cs="Times New Roman" w:hint="cs"/>
          <w:sz w:val="28"/>
          <w:szCs w:val="28"/>
        </w:rPr>
        <w:t xml:space="preserve">-терапии при полной вентромедиальной дислокации суставного диска с частичной репозицией при открывании рта, пациентка предупреждена о возможности возникновения рецидива болевого синдрома </w:t>
      </w:r>
      <w:r w:rsidR="000618C2" w:rsidRPr="00D23CE0">
        <w:rPr>
          <w:rFonts w:ascii="Times New Roman" w:hAnsi="Times New Roman" w:cs="Times New Roman" w:hint="cs"/>
          <w:sz w:val="28"/>
          <w:szCs w:val="28"/>
        </w:rPr>
        <w:t>с ограничением открывани</w:t>
      </w:r>
      <w:r w:rsidR="002A1666" w:rsidRPr="00D23CE0">
        <w:rPr>
          <w:rFonts w:ascii="Times New Roman" w:hAnsi="Times New Roman" w:cs="Times New Roman" w:hint="cs"/>
          <w:sz w:val="28"/>
          <w:szCs w:val="28"/>
        </w:rPr>
        <w:t>я</w:t>
      </w:r>
      <w:r w:rsidR="000618C2" w:rsidRPr="00D23CE0">
        <w:rPr>
          <w:rFonts w:ascii="Times New Roman" w:hAnsi="Times New Roman" w:cs="Times New Roman" w:hint="cs"/>
          <w:sz w:val="28"/>
          <w:szCs w:val="28"/>
        </w:rPr>
        <w:t xml:space="preserve"> рта</w:t>
      </w:r>
      <w:r w:rsidR="002A1666" w:rsidRPr="00D23CE0">
        <w:rPr>
          <w:rFonts w:ascii="Times New Roman" w:hAnsi="Times New Roman" w:cs="Times New Roman" w:hint="cs"/>
          <w:sz w:val="28"/>
          <w:szCs w:val="28"/>
        </w:rPr>
        <w:t>,</w:t>
      </w:r>
      <w:r w:rsidR="000618C2" w:rsidRPr="00D23CE0">
        <w:rPr>
          <w:rFonts w:ascii="Times New Roman" w:hAnsi="Times New Roman" w:cs="Times New Roman" w:hint="cs"/>
          <w:sz w:val="28"/>
          <w:szCs w:val="28"/>
        </w:rPr>
        <w:t xml:space="preserve"> при наличии специфического воспалительного процесса в ВНЧС, связанного с ревматоидным полиартритом в анамнезе</w:t>
      </w:r>
      <w:r w:rsidR="004055BE" w:rsidRPr="00D23CE0">
        <w:rPr>
          <w:rFonts w:ascii="Times New Roman" w:hAnsi="Times New Roman" w:cs="Times New Roman" w:hint="cs"/>
          <w:sz w:val="28"/>
          <w:szCs w:val="28"/>
        </w:rPr>
        <w:t>.</w:t>
      </w:r>
      <w:r w:rsidR="000618C2" w:rsidRPr="00D23CE0">
        <w:rPr>
          <w:rFonts w:ascii="Times New Roman" w:hAnsi="Times New Roman" w:cs="Times New Roman" w:hint="cs"/>
          <w:sz w:val="28"/>
          <w:szCs w:val="28"/>
        </w:rPr>
        <w:t xml:space="preserve"> Рекомендовано лечение у ревматолога</w:t>
      </w:r>
      <w:r w:rsidR="004055BE" w:rsidRPr="00D23CE0">
        <w:rPr>
          <w:rFonts w:ascii="Times New Roman" w:hAnsi="Times New Roman" w:cs="Times New Roman" w:hint="cs"/>
          <w:sz w:val="28"/>
          <w:szCs w:val="28"/>
        </w:rPr>
        <w:t xml:space="preserve"> и </w:t>
      </w:r>
      <w:r w:rsidRPr="00D23CE0">
        <w:rPr>
          <w:rFonts w:ascii="Times New Roman" w:hAnsi="Times New Roman" w:cs="Times New Roman" w:hint="cs"/>
          <w:sz w:val="28"/>
          <w:szCs w:val="28"/>
        </w:rPr>
        <w:t xml:space="preserve">начата санация </w:t>
      </w:r>
      <w:r w:rsidR="004055BE" w:rsidRPr="00D23CE0">
        <w:rPr>
          <w:rFonts w:ascii="Times New Roman" w:hAnsi="Times New Roman" w:cs="Times New Roman" w:hint="cs"/>
          <w:sz w:val="28"/>
          <w:szCs w:val="28"/>
        </w:rPr>
        <w:t>ротовой полости</w:t>
      </w:r>
      <w:r w:rsidRPr="00D23CE0">
        <w:rPr>
          <w:rFonts w:ascii="Times New Roman" w:hAnsi="Times New Roman" w:cs="Times New Roman" w:hint="cs"/>
          <w:sz w:val="28"/>
          <w:szCs w:val="28"/>
        </w:rPr>
        <w:t xml:space="preserve">. </w:t>
      </w:r>
      <w:r w:rsidR="000618C2" w:rsidRPr="00D23CE0">
        <w:rPr>
          <w:rFonts w:ascii="Times New Roman" w:hAnsi="Times New Roman" w:cs="Times New Roman" w:hint="cs"/>
          <w:sz w:val="28"/>
          <w:szCs w:val="28"/>
        </w:rPr>
        <w:t>К</w:t>
      </w:r>
      <w:r w:rsidRPr="00D23CE0">
        <w:rPr>
          <w:rFonts w:ascii="Times New Roman" w:hAnsi="Times New Roman" w:cs="Times New Roman" w:hint="cs"/>
          <w:sz w:val="28"/>
          <w:szCs w:val="28"/>
        </w:rPr>
        <w:t>ритически важным являлось сохранение достигнутого положения челюсти</w:t>
      </w:r>
      <w:r w:rsidR="000618C2" w:rsidRPr="00D23CE0">
        <w:rPr>
          <w:rFonts w:ascii="Times New Roman" w:hAnsi="Times New Roman" w:cs="Times New Roman" w:hint="cs"/>
          <w:sz w:val="28"/>
          <w:szCs w:val="28"/>
        </w:rPr>
        <w:t xml:space="preserve">. </w:t>
      </w:r>
      <w:r w:rsidRPr="00D23CE0">
        <w:rPr>
          <w:rFonts w:ascii="Times New Roman" w:hAnsi="Times New Roman" w:cs="Times New Roman" w:hint="cs"/>
          <w:sz w:val="28"/>
          <w:szCs w:val="28"/>
        </w:rPr>
        <w:t xml:space="preserve">Для этого, необходимо было всегда оставлять достаточное количество опор в дистальных отделах челюстей для эффективности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w:t>
      </w:r>
      <w:r w:rsidR="00041118" w:rsidRPr="00D23CE0">
        <w:rPr>
          <w:rFonts w:ascii="Times New Roman" w:hAnsi="Times New Roman" w:cs="Times New Roman" w:hint="cs"/>
          <w:sz w:val="28"/>
          <w:szCs w:val="28"/>
        </w:rPr>
        <w:t xml:space="preserve">В течение двух лет зубы, подлежащие восстановлению и </w:t>
      </w:r>
      <w:proofErr w:type="gramStart"/>
      <w:r w:rsidR="00041118" w:rsidRPr="00D23CE0">
        <w:rPr>
          <w:rFonts w:ascii="Times New Roman" w:hAnsi="Times New Roman" w:cs="Times New Roman" w:hint="cs"/>
          <w:sz w:val="28"/>
          <w:szCs w:val="28"/>
        </w:rPr>
        <w:t>лечению</w:t>
      </w:r>
      <w:proofErr w:type="gramEnd"/>
      <w:r w:rsidR="00041118" w:rsidRPr="00D23CE0">
        <w:rPr>
          <w:rFonts w:ascii="Times New Roman" w:hAnsi="Times New Roman" w:cs="Times New Roman" w:hint="cs"/>
          <w:sz w:val="28"/>
          <w:szCs w:val="28"/>
        </w:rPr>
        <w:t xml:space="preserve"> покрывались временными реставрациями, зубы не подлежащие восстановлению и уже отсутствующие – замещались дентальными имплантатами, и в последующем так же покрывались временными конструкциями. </w:t>
      </w:r>
      <w:r w:rsidR="00D848DF" w:rsidRPr="00D23CE0">
        <w:rPr>
          <w:rFonts w:ascii="Times New Roman" w:hAnsi="Times New Roman" w:cs="Times New Roman" w:hint="cs"/>
          <w:sz w:val="28"/>
          <w:szCs w:val="28"/>
        </w:rPr>
        <w:t>На момент планирования имплантации в первом сегменте объективно отмечалось открывание рта уже 42мм.</w:t>
      </w:r>
    </w:p>
    <w:p w14:paraId="5E8CCB89" w14:textId="616A3B3C" w:rsidR="00041118" w:rsidRPr="00D23CE0" w:rsidRDefault="00041118"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В с</w:t>
      </w:r>
      <w:r w:rsidR="000618C2" w:rsidRPr="00D23CE0">
        <w:rPr>
          <w:rFonts w:ascii="Times New Roman" w:hAnsi="Times New Roman" w:cs="Times New Roman" w:hint="cs"/>
          <w:sz w:val="28"/>
          <w:szCs w:val="28"/>
        </w:rPr>
        <w:t>итуации</w:t>
      </w:r>
      <w:r w:rsidRPr="00D23CE0">
        <w:rPr>
          <w:rFonts w:ascii="Times New Roman" w:hAnsi="Times New Roman" w:cs="Times New Roman" w:hint="cs"/>
          <w:sz w:val="28"/>
          <w:szCs w:val="28"/>
        </w:rPr>
        <w:t xml:space="preserve"> с </w:t>
      </w:r>
      <w:r w:rsidR="008747BB" w:rsidRPr="00D23CE0">
        <w:rPr>
          <w:rFonts w:ascii="Times New Roman" w:hAnsi="Times New Roman" w:cs="Times New Roman" w:hint="cs"/>
          <w:sz w:val="28"/>
          <w:szCs w:val="28"/>
        </w:rPr>
        <w:t>описанным</w:t>
      </w:r>
      <w:r w:rsidRPr="00D23CE0">
        <w:rPr>
          <w:rFonts w:ascii="Times New Roman" w:hAnsi="Times New Roman" w:cs="Times New Roman" w:hint="cs"/>
          <w:sz w:val="28"/>
          <w:szCs w:val="28"/>
        </w:rPr>
        <w:t xml:space="preserve"> в к</w:t>
      </w:r>
      <w:r w:rsidR="008747BB" w:rsidRPr="00D23CE0">
        <w:rPr>
          <w:rFonts w:ascii="Times New Roman" w:hAnsi="Times New Roman" w:cs="Times New Roman" w:hint="cs"/>
          <w:sz w:val="28"/>
          <w:szCs w:val="28"/>
        </w:rPr>
        <w:t>линическом случае</w:t>
      </w:r>
      <w:r w:rsidRPr="00D23CE0">
        <w:rPr>
          <w:rFonts w:ascii="Times New Roman" w:hAnsi="Times New Roman" w:cs="Times New Roman" w:hint="cs"/>
          <w:sz w:val="28"/>
          <w:szCs w:val="28"/>
        </w:rPr>
        <w:t xml:space="preserve"> первым сегментом возникла сложность – ввиду патологического медиального перемещения зуба 1.6 – недостаток места для установки дентального имплантата в проекции 1.5 зуба. В дополнение, наличие гранулемы на медиальном щечном корне повышал</w:t>
      </w:r>
      <w:r w:rsidR="000618C2" w:rsidRPr="00D23CE0">
        <w:rPr>
          <w:rFonts w:ascii="Times New Roman" w:hAnsi="Times New Roman" w:cs="Times New Roman" w:hint="cs"/>
          <w:sz w:val="28"/>
          <w:szCs w:val="28"/>
        </w:rPr>
        <w:t>о</w:t>
      </w:r>
      <w:r w:rsidRPr="00D23CE0">
        <w:rPr>
          <w:rFonts w:ascii="Times New Roman" w:hAnsi="Times New Roman" w:cs="Times New Roman" w:hint="cs"/>
          <w:sz w:val="28"/>
          <w:szCs w:val="28"/>
        </w:rPr>
        <w:t xml:space="preserve"> риски возникновения </w:t>
      </w:r>
      <w:r w:rsidR="00D848DF" w:rsidRPr="00D23CE0">
        <w:rPr>
          <w:rFonts w:ascii="Times New Roman" w:hAnsi="Times New Roman" w:cs="Times New Roman" w:hint="cs"/>
          <w:sz w:val="28"/>
          <w:szCs w:val="28"/>
        </w:rPr>
        <w:t>осложнений</w:t>
      </w:r>
      <w:r w:rsidRPr="00D23CE0">
        <w:rPr>
          <w:rFonts w:ascii="Times New Roman" w:hAnsi="Times New Roman" w:cs="Times New Roman" w:hint="cs"/>
          <w:sz w:val="28"/>
          <w:szCs w:val="28"/>
        </w:rPr>
        <w:t xml:space="preserve"> в области имплантации 1.5 (Рис. 1</w:t>
      </w:r>
      <w:r w:rsidR="00B46B81">
        <w:rPr>
          <w:rFonts w:ascii="Times New Roman" w:hAnsi="Times New Roman" w:cs="Times New Roman"/>
          <w:sz w:val="28"/>
          <w:szCs w:val="28"/>
        </w:rPr>
        <w:t>6</w:t>
      </w:r>
      <w:r w:rsidRPr="00D23CE0">
        <w:rPr>
          <w:rFonts w:ascii="Times New Roman" w:hAnsi="Times New Roman" w:cs="Times New Roman" w:hint="cs"/>
          <w:sz w:val="28"/>
          <w:szCs w:val="28"/>
        </w:rPr>
        <w:t>).</w:t>
      </w:r>
    </w:p>
    <w:tbl>
      <w:tblPr>
        <w:tblStyle w:val="a6"/>
        <w:tblW w:w="9397" w:type="dxa"/>
        <w:tblInd w:w="-147" w:type="dxa"/>
        <w:tblLook w:val="04A0" w:firstRow="1" w:lastRow="0" w:firstColumn="1" w:lastColumn="0" w:noHBand="0" w:noVBand="1"/>
      </w:tblPr>
      <w:tblGrid>
        <w:gridCol w:w="9397"/>
      </w:tblGrid>
      <w:tr w:rsidR="00D23CE0" w:rsidRPr="00D23CE0" w14:paraId="6AD7B160" w14:textId="77777777" w:rsidTr="00D23CE0">
        <w:tc>
          <w:tcPr>
            <w:tcW w:w="9397" w:type="dxa"/>
          </w:tcPr>
          <w:p w14:paraId="30132DFB" w14:textId="2A75AE56" w:rsidR="00041118" w:rsidRPr="00D23CE0" w:rsidRDefault="0040364B" w:rsidP="00EC6271">
            <w:pPr>
              <w:spacing w:line="360" w:lineRule="auto"/>
              <w:jc w:val="center"/>
              <w:rPr>
                <w:rFonts w:ascii="Times New Roman" w:hAnsi="Times New Roman" w:cs="Times New Roman"/>
                <w:sz w:val="28"/>
                <w:szCs w:val="28"/>
              </w:rPr>
            </w:pPr>
            <w:r w:rsidRPr="0040364B">
              <w:rPr>
                <w:rFonts w:ascii="Times New Roman" w:hAnsi="Times New Roman" w:cs="Times New Roman"/>
                <w:noProof/>
                <w:sz w:val="28"/>
                <w:szCs w:val="28"/>
              </w:rPr>
              <w:object w:dxaOrig="11360" w:dyaOrig="11190" w14:anchorId="625EE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4.05pt;height:329pt;mso-width-percent:0;mso-height-percent:0;mso-width-percent:0;mso-height-percent:0" o:ole="">
                  <v:imagedata r:id="rId22" o:title=""/>
                </v:shape>
                <o:OLEObject Type="Embed" ProgID="PBrush" ShapeID="_x0000_i1025" DrawAspect="Content" ObjectID="_1849615951" r:id="rId23"/>
              </w:object>
            </w:r>
          </w:p>
        </w:tc>
      </w:tr>
      <w:tr w:rsidR="00D23CE0" w:rsidRPr="00D23CE0" w14:paraId="33FE098D" w14:textId="77777777" w:rsidTr="00D23CE0">
        <w:tc>
          <w:tcPr>
            <w:tcW w:w="9397" w:type="dxa"/>
          </w:tcPr>
          <w:p w14:paraId="6FBCAB21" w14:textId="1E9F70C5" w:rsidR="00041118" w:rsidRPr="00D23CE0" w:rsidRDefault="00D848DF" w:rsidP="00D23CE0">
            <w:pPr>
              <w:spacing w:line="360" w:lineRule="auto"/>
              <w:jc w:val="both"/>
              <w:rPr>
                <w:rFonts w:ascii="Times New Roman" w:hAnsi="Times New Roman" w:cs="Times New Roman"/>
                <w:sz w:val="28"/>
                <w:szCs w:val="28"/>
              </w:rPr>
            </w:pPr>
            <w:r w:rsidRPr="00D23CE0">
              <w:rPr>
                <w:rFonts w:ascii="Times New Roman" w:hAnsi="Times New Roman" w:cs="Times New Roman" w:hint="cs"/>
                <w:sz w:val="28"/>
                <w:szCs w:val="28"/>
              </w:rPr>
              <w:t>Рис. 1</w:t>
            </w:r>
            <w:r w:rsidR="00B46B81">
              <w:rPr>
                <w:rFonts w:ascii="Times New Roman" w:hAnsi="Times New Roman" w:cs="Times New Roman"/>
                <w:sz w:val="28"/>
                <w:szCs w:val="28"/>
              </w:rPr>
              <w:t>6</w:t>
            </w:r>
            <w:r w:rsidRPr="00D23CE0">
              <w:rPr>
                <w:rFonts w:ascii="Times New Roman" w:hAnsi="Times New Roman" w:cs="Times New Roman" w:hint="cs"/>
                <w:sz w:val="28"/>
                <w:szCs w:val="28"/>
              </w:rPr>
              <w:t xml:space="preserve">. КЛКТ. </w:t>
            </w:r>
            <w:proofErr w:type="spellStart"/>
            <w:r w:rsidRPr="00D23CE0">
              <w:rPr>
                <w:rFonts w:ascii="Times New Roman" w:hAnsi="Times New Roman" w:cs="Times New Roman" w:hint="cs"/>
                <w:sz w:val="28"/>
                <w:szCs w:val="28"/>
              </w:rPr>
              <w:t>Саггитальный</w:t>
            </w:r>
            <w:proofErr w:type="spellEnd"/>
            <w:r w:rsidRPr="00D23CE0">
              <w:rPr>
                <w:rFonts w:ascii="Times New Roman" w:hAnsi="Times New Roman" w:cs="Times New Roman" w:hint="cs"/>
                <w:sz w:val="28"/>
                <w:szCs w:val="28"/>
              </w:rPr>
              <w:t xml:space="preserve"> срез. Область планируемой имплантации 1.5</w:t>
            </w:r>
            <w:r w:rsidR="00D23CE0">
              <w:rPr>
                <w:rFonts w:ascii="Times New Roman" w:hAnsi="Times New Roman" w:cs="Times New Roman"/>
                <w:sz w:val="28"/>
                <w:szCs w:val="28"/>
              </w:rPr>
              <w:t>. Гранулема на медиально-щечном корне зуба 1.6 (красная стрелка)</w:t>
            </w:r>
          </w:p>
        </w:tc>
      </w:tr>
    </w:tbl>
    <w:p w14:paraId="28193BBD" w14:textId="77777777" w:rsidR="00041118" w:rsidRPr="00D23CE0" w:rsidRDefault="00041118" w:rsidP="00D23CE0">
      <w:pPr>
        <w:spacing w:line="360" w:lineRule="auto"/>
        <w:jc w:val="both"/>
        <w:rPr>
          <w:rFonts w:ascii="Times New Roman" w:hAnsi="Times New Roman" w:cs="Times New Roman"/>
          <w:sz w:val="28"/>
          <w:szCs w:val="28"/>
        </w:rPr>
      </w:pPr>
    </w:p>
    <w:p w14:paraId="50633616" w14:textId="0FF08EB4" w:rsidR="00506966" w:rsidRPr="00D23CE0" w:rsidRDefault="00D848DF"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 xml:space="preserve">Поэтому, нами было принято решение в качестве временного решения – проведение </w:t>
      </w:r>
      <w:proofErr w:type="spellStart"/>
      <w:r w:rsidRPr="00D23CE0">
        <w:rPr>
          <w:rFonts w:ascii="Times New Roman" w:hAnsi="Times New Roman" w:cs="Times New Roman" w:hint="cs"/>
          <w:iCs/>
          <w:sz w:val="28"/>
          <w:szCs w:val="28"/>
        </w:rPr>
        <w:t>гемисекции</w:t>
      </w:r>
      <w:proofErr w:type="spellEnd"/>
      <w:r w:rsidRPr="00D23CE0">
        <w:rPr>
          <w:rFonts w:ascii="Times New Roman" w:hAnsi="Times New Roman" w:cs="Times New Roman" w:hint="cs"/>
          <w:iCs/>
          <w:sz w:val="28"/>
          <w:szCs w:val="28"/>
        </w:rPr>
        <w:t xml:space="preserve"> зуба 1.6, с удалением медиально-щечного корня, санацией лунки, и одномоментной имплантацией в запланированных ранее позициях</w:t>
      </w:r>
      <w:r w:rsidR="00A727D4" w:rsidRPr="00D23CE0">
        <w:rPr>
          <w:rFonts w:ascii="Times New Roman" w:hAnsi="Times New Roman" w:cs="Times New Roman" w:hint="cs"/>
          <w:iCs/>
          <w:sz w:val="28"/>
          <w:szCs w:val="28"/>
        </w:rPr>
        <w:t xml:space="preserve"> (Рис. 1</w:t>
      </w:r>
      <w:r w:rsidR="00B46B81">
        <w:rPr>
          <w:rFonts w:ascii="Times New Roman" w:hAnsi="Times New Roman" w:cs="Times New Roman"/>
          <w:iCs/>
          <w:sz w:val="28"/>
          <w:szCs w:val="28"/>
        </w:rPr>
        <w:t>7</w:t>
      </w:r>
      <w:r w:rsidR="00506966" w:rsidRPr="00D23CE0">
        <w:rPr>
          <w:rFonts w:ascii="Times New Roman" w:hAnsi="Times New Roman" w:cs="Times New Roman" w:hint="cs"/>
          <w:iCs/>
          <w:sz w:val="28"/>
          <w:szCs w:val="28"/>
        </w:rPr>
        <w:t>)</w:t>
      </w:r>
      <w:r w:rsidRPr="00D23CE0">
        <w:rPr>
          <w:rFonts w:ascii="Times New Roman" w:hAnsi="Times New Roman" w:cs="Times New Roman" w:hint="cs"/>
          <w:iCs/>
          <w:sz w:val="28"/>
          <w:szCs w:val="28"/>
        </w:rPr>
        <w:t>.</w:t>
      </w:r>
    </w:p>
    <w:tbl>
      <w:tblPr>
        <w:tblStyle w:val="a6"/>
        <w:tblW w:w="9300" w:type="dxa"/>
        <w:tblInd w:w="-5" w:type="dxa"/>
        <w:tblLook w:val="04A0" w:firstRow="1" w:lastRow="0" w:firstColumn="1" w:lastColumn="0" w:noHBand="0" w:noVBand="1"/>
      </w:tblPr>
      <w:tblGrid>
        <w:gridCol w:w="9300"/>
      </w:tblGrid>
      <w:tr w:rsidR="00506966" w:rsidRPr="00D23CE0" w14:paraId="285A3C1B" w14:textId="77777777" w:rsidTr="00D23CE0">
        <w:tc>
          <w:tcPr>
            <w:tcW w:w="9300" w:type="dxa"/>
          </w:tcPr>
          <w:p w14:paraId="178A1BD3" w14:textId="79F1DCFF" w:rsidR="00506966" w:rsidRPr="00D23CE0" w:rsidRDefault="00183862" w:rsidP="00EC6271">
            <w:pPr>
              <w:spacing w:line="360" w:lineRule="auto"/>
              <w:jc w:val="center"/>
              <w:rPr>
                <w:rFonts w:ascii="Times New Roman" w:hAnsi="Times New Roman" w:cs="Times New Roman"/>
                <w:iCs/>
                <w:sz w:val="28"/>
                <w:szCs w:val="28"/>
              </w:rPr>
            </w:pPr>
            <w:r w:rsidRPr="00D23CE0">
              <w:rPr>
                <w:rFonts w:ascii="Times New Roman" w:hAnsi="Times New Roman" w:cs="Times New Roman" w:hint="cs"/>
                <w:iCs/>
                <w:noProof/>
                <w:sz w:val="28"/>
                <w:szCs w:val="28"/>
              </w:rPr>
              <w:lastRenderedPageBreak/>
              <w:drawing>
                <wp:inline distT="0" distB="0" distL="0" distR="0" wp14:anchorId="7420DEB4" wp14:editId="10A768AF">
                  <wp:extent cx="4114800" cy="4378647"/>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3907" cy="4388338"/>
                          </a:xfrm>
                          <a:prstGeom prst="rect">
                            <a:avLst/>
                          </a:prstGeom>
                          <a:noFill/>
                          <a:ln>
                            <a:noFill/>
                          </a:ln>
                        </pic:spPr>
                      </pic:pic>
                    </a:graphicData>
                  </a:graphic>
                </wp:inline>
              </w:drawing>
            </w:r>
          </w:p>
        </w:tc>
      </w:tr>
      <w:tr w:rsidR="00506966" w:rsidRPr="00D23CE0" w14:paraId="7EB1D56B" w14:textId="77777777" w:rsidTr="00D23CE0">
        <w:tc>
          <w:tcPr>
            <w:tcW w:w="9300" w:type="dxa"/>
          </w:tcPr>
          <w:p w14:paraId="28C0921B" w14:textId="6D0E36B6" w:rsidR="00506966" w:rsidRPr="00D23CE0" w:rsidRDefault="00506966" w:rsidP="00D23CE0">
            <w:pPr>
              <w:spacing w:line="360" w:lineRule="auto"/>
              <w:jc w:val="both"/>
              <w:rPr>
                <w:rFonts w:ascii="Times New Roman" w:hAnsi="Times New Roman" w:cs="Times New Roman"/>
                <w:iCs/>
                <w:sz w:val="28"/>
                <w:szCs w:val="28"/>
              </w:rPr>
            </w:pPr>
            <w:r w:rsidRPr="00D23CE0">
              <w:rPr>
                <w:rFonts w:ascii="Times New Roman" w:hAnsi="Times New Roman" w:cs="Times New Roman" w:hint="cs"/>
                <w:iCs/>
                <w:sz w:val="28"/>
                <w:szCs w:val="28"/>
              </w:rPr>
              <w:t>Рис. 1</w:t>
            </w:r>
            <w:r w:rsidR="00B46B81">
              <w:rPr>
                <w:rFonts w:ascii="Times New Roman" w:hAnsi="Times New Roman" w:cs="Times New Roman"/>
                <w:iCs/>
                <w:sz w:val="28"/>
                <w:szCs w:val="28"/>
              </w:rPr>
              <w:t>7</w:t>
            </w:r>
            <w:r w:rsidRPr="00D23CE0">
              <w:rPr>
                <w:rFonts w:ascii="Times New Roman" w:hAnsi="Times New Roman" w:cs="Times New Roman" w:hint="cs"/>
                <w:iCs/>
                <w:sz w:val="28"/>
                <w:szCs w:val="28"/>
              </w:rPr>
              <w:t xml:space="preserve">. Прицельная контактная </w:t>
            </w:r>
            <w:proofErr w:type="spellStart"/>
            <w:r w:rsidRPr="00D23CE0">
              <w:rPr>
                <w:rFonts w:ascii="Times New Roman" w:hAnsi="Times New Roman" w:cs="Times New Roman" w:hint="cs"/>
                <w:iCs/>
                <w:sz w:val="28"/>
                <w:szCs w:val="28"/>
              </w:rPr>
              <w:t>внутриротовая</w:t>
            </w:r>
            <w:proofErr w:type="spellEnd"/>
            <w:r w:rsidRPr="00D23CE0">
              <w:rPr>
                <w:rFonts w:ascii="Times New Roman" w:hAnsi="Times New Roman" w:cs="Times New Roman" w:hint="cs"/>
                <w:iCs/>
                <w:sz w:val="28"/>
                <w:szCs w:val="28"/>
              </w:rPr>
              <w:t xml:space="preserve"> рентгенография. Контроль 3</w:t>
            </w:r>
            <w:r w:rsidRPr="00D23CE0">
              <w:rPr>
                <w:rFonts w:ascii="Times New Roman" w:hAnsi="Times New Roman" w:cs="Times New Roman" w:hint="cs"/>
                <w:iCs/>
                <w:sz w:val="28"/>
                <w:szCs w:val="28"/>
                <w:lang w:val="en-US"/>
              </w:rPr>
              <w:t>D</w:t>
            </w:r>
            <w:r w:rsidRPr="00D23CE0">
              <w:rPr>
                <w:rFonts w:ascii="Times New Roman" w:hAnsi="Times New Roman" w:cs="Times New Roman" w:hint="cs"/>
                <w:iCs/>
                <w:sz w:val="28"/>
                <w:szCs w:val="28"/>
              </w:rPr>
              <w:t>-позиционирования дентальных имплантатов сразу после операции</w:t>
            </w:r>
          </w:p>
        </w:tc>
      </w:tr>
    </w:tbl>
    <w:p w14:paraId="374C4549" w14:textId="3B308B77" w:rsidR="00086914" w:rsidRPr="00D23CE0" w:rsidRDefault="00D848DF"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 xml:space="preserve"> </w:t>
      </w:r>
    </w:p>
    <w:p w14:paraId="5C4860CE" w14:textId="13E36970" w:rsidR="00D848DF" w:rsidRPr="00D23CE0" w:rsidRDefault="00D848DF"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После проведения хирургического этапа, на контрольных осмотрах спустя 10 и 30 суток, пациентка не отмечала субъективных жалоб на рецидив расстройств ВНЧС, что может говорить о</w:t>
      </w:r>
      <w:r w:rsidR="000618C2" w:rsidRPr="00D23CE0">
        <w:rPr>
          <w:rFonts w:ascii="Times New Roman" w:hAnsi="Times New Roman" w:cs="Times New Roman" w:hint="cs"/>
          <w:iCs/>
          <w:sz w:val="28"/>
          <w:szCs w:val="28"/>
        </w:rPr>
        <w:t>б</w:t>
      </w:r>
      <w:r w:rsidRPr="00D23CE0">
        <w:rPr>
          <w:rFonts w:ascii="Times New Roman" w:hAnsi="Times New Roman" w:cs="Times New Roman" w:hint="cs"/>
          <w:iCs/>
          <w:sz w:val="28"/>
          <w:szCs w:val="28"/>
        </w:rPr>
        <w:t xml:space="preserve"> успешности выбранным</w:t>
      </w:r>
      <w:r w:rsidR="00CC245B" w:rsidRPr="00D23CE0">
        <w:rPr>
          <w:rFonts w:ascii="Times New Roman" w:hAnsi="Times New Roman" w:cs="Times New Roman" w:hint="cs"/>
          <w:iCs/>
          <w:sz w:val="28"/>
          <w:szCs w:val="28"/>
        </w:rPr>
        <w:t xml:space="preserve"> нами способе решения поставленной задачи в данной клинической ситуации. </w:t>
      </w:r>
    </w:p>
    <w:p w14:paraId="16509EFE" w14:textId="52ECE535" w:rsidR="00A727D4" w:rsidRDefault="00A727D4" w:rsidP="00D23CE0">
      <w:pPr>
        <w:spacing w:line="360" w:lineRule="auto"/>
        <w:ind w:firstLine="284"/>
        <w:jc w:val="both"/>
        <w:rPr>
          <w:rFonts w:ascii="Times New Roman" w:hAnsi="Times New Roman" w:cs="Times New Roman"/>
          <w:iCs/>
          <w:sz w:val="28"/>
          <w:szCs w:val="28"/>
        </w:rPr>
      </w:pPr>
      <w:r w:rsidRPr="00D23CE0">
        <w:rPr>
          <w:rFonts w:ascii="Times New Roman" w:hAnsi="Times New Roman" w:cs="Times New Roman" w:hint="cs"/>
          <w:iCs/>
          <w:sz w:val="28"/>
          <w:szCs w:val="28"/>
        </w:rPr>
        <w:t>Результаты контрольного МРТ спустя 30 дней после операции</w:t>
      </w:r>
      <w:r w:rsidR="00B46B81">
        <w:rPr>
          <w:rFonts w:ascii="Times New Roman" w:hAnsi="Times New Roman" w:cs="Times New Roman"/>
          <w:iCs/>
          <w:sz w:val="28"/>
          <w:szCs w:val="28"/>
        </w:rPr>
        <w:t>:</w:t>
      </w:r>
    </w:p>
    <w:p w14:paraId="65220B87" w14:textId="35B521FB" w:rsidR="00B46B81" w:rsidRPr="00D23CE0" w:rsidRDefault="00B46B81" w:rsidP="00D23CE0">
      <w:pPr>
        <w:spacing w:line="360" w:lineRule="auto"/>
        <w:ind w:firstLine="284"/>
        <w:jc w:val="both"/>
        <w:rPr>
          <w:rFonts w:ascii="Times New Roman" w:hAnsi="Times New Roman" w:cs="Times New Roman"/>
          <w:iCs/>
          <w:sz w:val="28"/>
          <w:szCs w:val="28"/>
        </w:rPr>
      </w:pPr>
      <w:r>
        <w:rPr>
          <w:rFonts w:ascii="Times New Roman" w:hAnsi="Times New Roman" w:cs="Times New Roman"/>
          <w:sz w:val="28"/>
          <w:szCs w:val="28"/>
        </w:rPr>
        <w:t xml:space="preserve">«Артроз правого ВНЧ сустава 1 ст. Частичная медиальная дислокация суставного диска без репозиции. </w:t>
      </w:r>
      <w:proofErr w:type="spellStart"/>
      <w:r>
        <w:rPr>
          <w:rFonts w:ascii="Times New Roman" w:hAnsi="Times New Roman" w:cs="Times New Roman"/>
          <w:sz w:val="28"/>
          <w:szCs w:val="28"/>
        </w:rPr>
        <w:t>Гипомобильность</w:t>
      </w:r>
      <w:proofErr w:type="spellEnd"/>
      <w:r>
        <w:rPr>
          <w:rFonts w:ascii="Times New Roman" w:hAnsi="Times New Roman" w:cs="Times New Roman"/>
          <w:sz w:val="28"/>
          <w:szCs w:val="28"/>
        </w:rPr>
        <w:t xml:space="preserve"> сустава средней степени выраженности. В сравнении с контрольной МРТ от декабря 2025 года без существенных изменений. Артроз левого ВНЧ сустава 1-2 ст. Полная </w:t>
      </w:r>
      <w:proofErr w:type="gramStart"/>
      <w:r>
        <w:rPr>
          <w:rFonts w:ascii="Times New Roman" w:hAnsi="Times New Roman" w:cs="Times New Roman"/>
          <w:sz w:val="28"/>
          <w:szCs w:val="28"/>
        </w:rPr>
        <w:t>вентро-медиальная</w:t>
      </w:r>
      <w:proofErr w:type="gramEnd"/>
      <w:r>
        <w:rPr>
          <w:rFonts w:ascii="Times New Roman" w:hAnsi="Times New Roman" w:cs="Times New Roman"/>
          <w:sz w:val="28"/>
          <w:szCs w:val="28"/>
        </w:rPr>
        <w:t xml:space="preserve"> дислокация суставного диска с неполной репозицией. </w:t>
      </w:r>
      <w:proofErr w:type="spellStart"/>
      <w:r>
        <w:rPr>
          <w:rFonts w:ascii="Times New Roman" w:hAnsi="Times New Roman" w:cs="Times New Roman"/>
          <w:sz w:val="28"/>
          <w:szCs w:val="28"/>
        </w:rPr>
        <w:lastRenderedPageBreak/>
        <w:t>Гипомобильность</w:t>
      </w:r>
      <w:proofErr w:type="spellEnd"/>
      <w:r>
        <w:rPr>
          <w:rFonts w:ascii="Times New Roman" w:hAnsi="Times New Roman" w:cs="Times New Roman"/>
          <w:sz w:val="28"/>
          <w:szCs w:val="28"/>
        </w:rPr>
        <w:t xml:space="preserve"> сустава малой степени выраженности. В сравнении с предыдущей МРТ без существенных изменений. Умеренно выраженные МР-признаки функциональной перегрузки латеральных крыловидных и височных мышц.»</w:t>
      </w:r>
    </w:p>
    <w:p w14:paraId="00FF08E5" w14:textId="530A57EC" w:rsidR="000618C2" w:rsidRPr="00D23CE0" w:rsidRDefault="000618C2" w:rsidP="00D23CE0">
      <w:pPr>
        <w:spacing w:line="360" w:lineRule="auto"/>
        <w:ind w:firstLine="567"/>
        <w:jc w:val="both"/>
        <w:rPr>
          <w:rFonts w:ascii="Times New Roman" w:hAnsi="Times New Roman" w:cs="Times New Roman"/>
          <w:sz w:val="28"/>
          <w:szCs w:val="28"/>
          <w:highlight w:val="yellow"/>
        </w:rPr>
      </w:pPr>
    </w:p>
    <w:p w14:paraId="7F5429A7" w14:textId="77777777" w:rsidR="000618C2" w:rsidRPr="00D23CE0" w:rsidRDefault="000618C2" w:rsidP="00D23CE0">
      <w:pPr>
        <w:spacing w:line="360" w:lineRule="auto"/>
        <w:ind w:firstLine="567"/>
        <w:jc w:val="both"/>
        <w:rPr>
          <w:rFonts w:ascii="Times New Roman" w:hAnsi="Times New Roman" w:cs="Times New Roman"/>
          <w:sz w:val="28"/>
          <w:szCs w:val="28"/>
          <w:highlight w:val="yellow"/>
        </w:rPr>
      </w:pPr>
    </w:p>
    <w:p w14:paraId="401E7FF2" w14:textId="53A84DF6" w:rsidR="00CC245B" w:rsidRPr="00D23CE0" w:rsidRDefault="00CC245B"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Пациентке еще предстоит длительная стоматологическая реабилитация, клинический случай не завершен.</w:t>
      </w:r>
    </w:p>
    <w:p w14:paraId="305B463F" w14:textId="77777777" w:rsidR="00506966" w:rsidRPr="00D23CE0" w:rsidRDefault="00506966"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Заключение</w:t>
      </w:r>
    </w:p>
    <w:p w14:paraId="38A29F67" w14:textId="77777777"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 xml:space="preserve">Для эффективности поддерживающей </w:t>
      </w:r>
      <w:proofErr w:type="spellStart"/>
      <w:r w:rsidRPr="00D23CE0">
        <w:rPr>
          <w:rFonts w:ascii="Times New Roman" w:hAnsi="Times New Roman" w:cs="Times New Roman" w:hint="cs"/>
          <w:sz w:val="28"/>
          <w:szCs w:val="28"/>
        </w:rPr>
        <w:t>сплинт</w:t>
      </w:r>
      <w:proofErr w:type="spellEnd"/>
      <w:r w:rsidRPr="00D23CE0">
        <w:rPr>
          <w:rFonts w:ascii="Times New Roman" w:hAnsi="Times New Roman" w:cs="Times New Roman" w:hint="cs"/>
          <w:sz w:val="28"/>
          <w:szCs w:val="28"/>
        </w:rPr>
        <w:t xml:space="preserve">-терапии у пациентов с острым расстройством ВНЧС в анамнезе необходимо обеспечивать опоры </w:t>
      </w:r>
      <w:proofErr w:type="spellStart"/>
      <w:r w:rsidRPr="00D23CE0">
        <w:rPr>
          <w:rFonts w:ascii="Times New Roman" w:hAnsi="Times New Roman" w:cs="Times New Roman" w:hint="cs"/>
          <w:sz w:val="28"/>
          <w:szCs w:val="28"/>
        </w:rPr>
        <w:t>окклюзионной</w:t>
      </w:r>
      <w:proofErr w:type="spellEnd"/>
      <w:r w:rsidRPr="00D23CE0">
        <w:rPr>
          <w:rFonts w:ascii="Times New Roman" w:hAnsi="Times New Roman" w:cs="Times New Roman" w:hint="cs"/>
          <w:sz w:val="28"/>
          <w:szCs w:val="28"/>
        </w:rPr>
        <w:t xml:space="preserve"> каппы в дистальных отделах челюстей на всех этапах стоматологической реабилитации. В случае, когда жевательные зубы, ввиду патологического перемещения, не позволяют провести имплантацию с точки зрения правильного ортопедического ориентирования – допустимо провести </w:t>
      </w:r>
      <w:proofErr w:type="spellStart"/>
      <w:r w:rsidRPr="00D23CE0">
        <w:rPr>
          <w:rFonts w:ascii="Times New Roman" w:hAnsi="Times New Roman" w:cs="Times New Roman" w:hint="cs"/>
          <w:sz w:val="28"/>
          <w:szCs w:val="28"/>
        </w:rPr>
        <w:t>гемисекцию</w:t>
      </w:r>
      <w:proofErr w:type="spellEnd"/>
      <w:r w:rsidRPr="00D23CE0">
        <w:rPr>
          <w:rFonts w:ascii="Times New Roman" w:hAnsi="Times New Roman" w:cs="Times New Roman" w:hint="cs"/>
          <w:sz w:val="28"/>
          <w:szCs w:val="28"/>
        </w:rPr>
        <w:t xml:space="preserve">, как временное решение, на срок </w:t>
      </w:r>
      <w:proofErr w:type="spellStart"/>
      <w:r w:rsidRPr="00D23CE0">
        <w:rPr>
          <w:rFonts w:ascii="Times New Roman" w:hAnsi="Times New Roman" w:cs="Times New Roman" w:hint="cs"/>
          <w:sz w:val="28"/>
          <w:szCs w:val="28"/>
        </w:rPr>
        <w:t>остеоинтеграции</w:t>
      </w:r>
      <w:proofErr w:type="spellEnd"/>
      <w:r w:rsidRPr="00D23CE0">
        <w:rPr>
          <w:rFonts w:ascii="Times New Roman" w:hAnsi="Times New Roman" w:cs="Times New Roman" w:hint="cs"/>
          <w:sz w:val="28"/>
          <w:szCs w:val="28"/>
        </w:rPr>
        <w:t xml:space="preserve"> имплантатов.</w:t>
      </w:r>
    </w:p>
    <w:p w14:paraId="50F5B613" w14:textId="30D54EBB" w:rsidR="00CC245B" w:rsidRPr="00D23CE0" w:rsidRDefault="00CC245B" w:rsidP="00D23CE0">
      <w:pPr>
        <w:spacing w:line="360" w:lineRule="auto"/>
        <w:ind w:firstLine="567"/>
        <w:jc w:val="both"/>
        <w:rPr>
          <w:rFonts w:ascii="Times New Roman" w:hAnsi="Times New Roman" w:cs="Times New Roman"/>
          <w:sz w:val="28"/>
          <w:szCs w:val="28"/>
        </w:rPr>
      </w:pPr>
    </w:p>
    <w:p w14:paraId="023A1854" w14:textId="3884483A" w:rsidR="00506966" w:rsidRPr="00D23CE0" w:rsidRDefault="00506966"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Дополнительная информация</w:t>
      </w:r>
    </w:p>
    <w:p w14:paraId="41DD644F" w14:textId="0352BCBB"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b/>
          <w:bCs/>
          <w:sz w:val="28"/>
          <w:szCs w:val="28"/>
        </w:rPr>
        <w:t>Финансирование:</w:t>
      </w:r>
      <w:r w:rsidRPr="00D23CE0">
        <w:rPr>
          <w:rFonts w:ascii="Times New Roman" w:hAnsi="Times New Roman" w:cs="Times New Roman" w:hint="cs"/>
          <w:sz w:val="28"/>
          <w:szCs w:val="28"/>
        </w:rPr>
        <w:t xml:space="preserve"> исследование не имело внешнего финансирования</w:t>
      </w:r>
    </w:p>
    <w:p w14:paraId="4438E389" w14:textId="303842B3"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b/>
          <w:bCs/>
          <w:sz w:val="28"/>
          <w:szCs w:val="28"/>
        </w:rPr>
        <w:t>Конфликт интересов.</w:t>
      </w:r>
      <w:r w:rsidRPr="00D23CE0">
        <w:rPr>
          <w:rFonts w:ascii="Times New Roman" w:hAnsi="Times New Roman" w:cs="Times New Roman" w:hint="cs"/>
          <w:sz w:val="28"/>
          <w:szCs w:val="28"/>
        </w:rPr>
        <w:t xml:space="preserve"> Авторы заявляют об отсутствии конфликта интересов</w:t>
      </w:r>
    </w:p>
    <w:p w14:paraId="4A50A8B1" w14:textId="6753DB0B" w:rsidR="00506966" w:rsidRPr="00D23CE0" w:rsidRDefault="00506966" w:rsidP="00D23CE0">
      <w:pPr>
        <w:spacing w:line="360" w:lineRule="auto"/>
        <w:ind w:firstLine="567"/>
        <w:jc w:val="both"/>
        <w:rPr>
          <w:rFonts w:ascii="Times New Roman" w:hAnsi="Times New Roman" w:cs="Times New Roman"/>
          <w:b/>
          <w:bCs/>
          <w:sz w:val="28"/>
          <w:szCs w:val="28"/>
        </w:rPr>
      </w:pPr>
      <w:r w:rsidRPr="00D23CE0">
        <w:rPr>
          <w:rFonts w:ascii="Times New Roman" w:hAnsi="Times New Roman" w:cs="Times New Roman" w:hint="cs"/>
          <w:b/>
          <w:bCs/>
          <w:sz w:val="28"/>
          <w:szCs w:val="28"/>
        </w:rPr>
        <w:t>Вклад авторов:</w:t>
      </w:r>
    </w:p>
    <w:p w14:paraId="17071DE6" w14:textId="69CB4A80"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Абраамян Л.К. - разработка концепции и дизайна исследования, проведение лечебных/диагностических мероприятий, сбор и обработка материала, обзор публикаций по теме статьи, написание текста статьи, научное редактирование, выводы по исследованию.</w:t>
      </w:r>
    </w:p>
    <w:p w14:paraId="36F6108E" w14:textId="667FA414" w:rsidR="00506966" w:rsidRPr="00D23CE0" w:rsidRDefault="00506966" w:rsidP="00D23CE0">
      <w:pPr>
        <w:spacing w:line="360" w:lineRule="auto"/>
        <w:ind w:firstLine="567"/>
        <w:jc w:val="both"/>
        <w:rPr>
          <w:rFonts w:ascii="Times New Roman" w:hAnsi="Times New Roman" w:cs="Times New Roman"/>
          <w:sz w:val="28"/>
          <w:szCs w:val="28"/>
        </w:rPr>
      </w:pPr>
      <w:proofErr w:type="spellStart"/>
      <w:r w:rsidRPr="00D23CE0">
        <w:rPr>
          <w:rFonts w:ascii="Times New Roman" w:hAnsi="Times New Roman" w:cs="Times New Roman" w:hint="cs"/>
          <w:sz w:val="28"/>
          <w:szCs w:val="28"/>
        </w:rPr>
        <w:lastRenderedPageBreak/>
        <w:t>Сангонов</w:t>
      </w:r>
      <w:proofErr w:type="spellEnd"/>
      <w:r w:rsidRPr="00D23CE0">
        <w:rPr>
          <w:rFonts w:ascii="Times New Roman" w:hAnsi="Times New Roman" w:cs="Times New Roman" w:hint="cs"/>
          <w:sz w:val="28"/>
          <w:szCs w:val="28"/>
        </w:rPr>
        <w:t xml:space="preserve"> Д.Ф. - разработка концепции и дизайна исследования, проведение лечебных/диагностических мероприятий, научное редактирование, выводы по исследованию.</w:t>
      </w:r>
    </w:p>
    <w:p w14:paraId="49C68F0C" w14:textId="194A92E4"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sz w:val="28"/>
          <w:szCs w:val="28"/>
        </w:rPr>
        <w:t>Алимов Ф.К. - разработка концепции и дизайна исследования.</w:t>
      </w:r>
    </w:p>
    <w:p w14:paraId="4BC719DE" w14:textId="5066BCD3" w:rsidR="00506966" w:rsidRPr="00D23CE0" w:rsidRDefault="00D23CE0" w:rsidP="00D23CE0">
      <w:pPr>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Благодарность – </w:t>
      </w:r>
      <w:r>
        <w:rPr>
          <w:rFonts w:ascii="Times New Roman" w:hAnsi="Times New Roman" w:cs="Times New Roman"/>
          <w:sz w:val="28"/>
          <w:szCs w:val="28"/>
        </w:rPr>
        <w:t xml:space="preserve">коллектив авторов выражает благодарность </w:t>
      </w:r>
      <w:r w:rsidR="008B1B1F" w:rsidRPr="00D23CE0">
        <w:rPr>
          <w:rFonts w:ascii="Times New Roman" w:hAnsi="Times New Roman" w:cs="Times New Roman" w:hint="cs"/>
          <w:sz w:val="28"/>
          <w:szCs w:val="28"/>
        </w:rPr>
        <w:t>д.м.н., врач</w:t>
      </w:r>
      <w:r w:rsidR="008B1B1F">
        <w:rPr>
          <w:rFonts w:ascii="Times New Roman" w:hAnsi="Times New Roman" w:cs="Times New Roman"/>
          <w:sz w:val="28"/>
          <w:szCs w:val="28"/>
        </w:rPr>
        <w:t>у</w:t>
      </w:r>
      <w:r w:rsidR="008B1B1F" w:rsidRPr="00D23CE0">
        <w:rPr>
          <w:rFonts w:ascii="Times New Roman" w:hAnsi="Times New Roman" w:cs="Times New Roman" w:hint="cs"/>
          <w:sz w:val="28"/>
          <w:szCs w:val="28"/>
        </w:rPr>
        <w:t xml:space="preserve"> высшей категории </w:t>
      </w:r>
      <w:proofErr w:type="spellStart"/>
      <w:r w:rsidR="008B1B1F" w:rsidRPr="00D23CE0">
        <w:rPr>
          <w:rFonts w:ascii="Times New Roman" w:hAnsi="Times New Roman" w:cs="Times New Roman" w:hint="cs"/>
          <w:sz w:val="28"/>
          <w:szCs w:val="28"/>
        </w:rPr>
        <w:t>Буренчев</w:t>
      </w:r>
      <w:r w:rsidR="008B1B1F">
        <w:rPr>
          <w:rFonts w:ascii="Times New Roman" w:hAnsi="Times New Roman" w:cs="Times New Roman"/>
          <w:sz w:val="28"/>
          <w:szCs w:val="28"/>
        </w:rPr>
        <w:t>у</w:t>
      </w:r>
      <w:proofErr w:type="spellEnd"/>
      <w:r w:rsidR="008B1B1F" w:rsidRPr="00D23CE0">
        <w:rPr>
          <w:rFonts w:ascii="Times New Roman" w:hAnsi="Times New Roman" w:cs="Times New Roman" w:hint="cs"/>
          <w:sz w:val="28"/>
          <w:szCs w:val="28"/>
        </w:rPr>
        <w:t xml:space="preserve"> Д. В.</w:t>
      </w:r>
      <w:r w:rsidR="008B1B1F">
        <w:rPr>
          <w:rFonts w:ascii="Times New Roman" w:hAnsi="Times New Roman" w:cs="Times New Roman"/>
          <w:sz w:val="28"/>
          <w:szCs w:val="28"/>
        </w:rPr>
        <w:t>, за оказанную помощь в описании результатов МРТ, а также разрешению к их публикации.</w:t>
      </w:r>
    </w:p>
    <w:p w14:paraId="6054DB82" w14:textId="51C9F4F4" w:rsidR="00506966" w:rsidRPr="00D23CE0" w:rsidRDefault="00506966" w:rsidP="00D23CE0">
      <w:pPr>
        <w:spacing w:line="360" w:lineRule="auto"/>
        <w:ind w:firstLine="567"/>
        <w:jc w:val="both"/>
        <w:rPr>
          <w:rFonts w:ascii="Times New Roman" w:hAnsi="Times New Roman" w:cs="Times New Roman"/>
          <w:sz w:val="28"/>
          <w:szCs w:val="28"/>
        </w:rPr>
      </w:pPr>
      <w:r w:rsidRPr="00D23CE0">
        <w:rPr>
          <w:rFonts w:ascii="Times New Roman" w:hAnsi="Times New Roman" w:cs="Times New Roman" w:hint="cs"/>
          <w:b/>
          <w:bCs/>
          <w:sz w:val="28"/>
          <w:szCs w:val="28"/>
        </w:rPr>
        <w:t>Этическое одобрение.</w:t>
      </w:r>
      <w:r w:rsidRPr="00D23CE0">
        <w:rPr>
          <w:rFonts w:ascii="Times New Roman" w:hAnsi="Times New Roman" w:cs="Times New Roman" w:hint="cs"/>
          <w:sz w:val="28"/>
          <w:szCs w:val="28"/>
        </w:rPr>
        <w:t xml:space="preserve"> Пациентка подписала информированное согласие на участие в исследовании и публикации своих обезличенных данных.</w:t>
      </w:r>
    </w:p>
    <w:p w14:paraId="2D337A59" w14:textId="77777777" w:rsidR="005B52B9" w:rsidRPr="00D23CE0" w:rsidRDefault="005B52B9" w:rsidP="00D23CE0">
      <w:pPr>
        <w:spacing w:line="360" w:lineRule="auto"/>
        <w:ind w:firstLine="567"/>
        <w:jc w:val="both"/>
        <w:rPr>
          <w:rFonts w:ascii="Times New Roman" w:hAnsi="Times New Roman" w:cs="Times New Roman"/>
          <w:sz w:val="28"/>
          <w:szCs w:val="28"/>
        </w:rPr>
      </w:pPr>
    </w:p>
    <w:p w14:paraId="4483F1BA" w14:textId="77777777" w:rsidR="005B52B9" w:rsidRPr="00D23CE0" w:rsidRDefault="005B52B9" w:rsidP="00D23CE0">
      <w:pPr>
        <w:spacing w:line="360" w:lineRule="auto"/>
        <w:ind w:firstLine="567"/>
        <w:jc w:val="both"/>
        <w:rPr>
          <w:rFonts w:ascii="Times New Roman" w:hAnsi="Times New Roman" w:cs="Times New Roman"/>
          <w:sz w:val="28"/>
          <w:szCs w:val="28"/>
        </w:rPr>
      </w:pPr>
    </w:p>
    <w:p w14:paraId="362EEE98" w14:textId="7F531DEE" w:rsidR="00B1354D" w:rsidRPr="00D23CE0" w:rsidRDefault="00B1354D" w:rsidP="00D23CE0">
      <w:pPr>
        <w:spacing w:line="360" w:lineRule="auto"/>
        <w:jc w:val="both"/>
        <w:rPr>
          <w:rFonts w:ascii="Times New Roman" w:hAnsi="Times New Roman" w:cs="Times New Roman"/>
          <w:b/>
          <w:bCs/>
          <w:sz w:val="28"/>
          <w:szCs w:val="28"/>
        </w:rPr>
      </w:pPr>
      <w:r w:rsidRPr="00D23CE0">
        <w:rPr>
          <w:rFonts w:ascii="Times New Roman" w:hAnsi="Times New Roman" w:cs="Times New Roman" w:hint="cs"/>
          <w:b/>
          <w:bCs/>
          <w:sz w:val="28"/>
          <w:szCs w:val="28"/>
        </w:rPr>
        <w:t>Список литературы</w:t>
      </w:r>
    </w:p>
    <w:p w14:paraId="759699AA"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t xml:space="preserve">Schiffman E., </w:t>
      </w: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Truelove E., Look J. Diagnostic Criteria for Temporomandibular Disorders (DC/TMD) for Clinical and Research Applications: Recommendations of the International RDC/TMD Consortium Network and Orofacial Pain Special Interest Group // Journal of Oral &amp; Facial Pain and Headache. 2014. Vol. 28, № 1. P. 6–27. DOI: 10.11607/jop.1151.</w:t>
      </w:r>
    </w:p>
    <w:p w14:paraId="2D91FBB4"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Okeson J. P., de Leeuw R. Differential Diagnosis of Temporomandibular Disorders and Other Orofacial Pain Disorders // Dental Clinics of North America. </w:t>
      </w:r>
      <w:r w:rsidRPr="00D23CE0">
        <w:rPr>
          <w:rFonts w:ascii="Times New Roman" w:eastAsia="Times New Roman" w:hAnsi="Times New Roman" w:cs="Times New Roman" w:hint="cs"/>
          <w:color w:val="212121"/>
          <w:sz w:val="28"/>
          <w:szCs w:val="28"/>
          <w:lang w:eastAsia="ru-RU"/>
        </w:rPr>
        <w:t xml:space="preserve">2011.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55, № 1. P. 105–120. DOI: 10.1016/j.cden.2010.08.007.</w:t>
      </w:r>
    </w:p>
    <w:p w14:paraId="5472066D"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Dubner R., Slade G. D., </w:t>
      </w: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Painful Temporomandibular Disorder: Decade of Discovery </w:t>
      </w:r>
      <w:proofErr w:type="gramStart"/>
      <w:r w:rsidRPr="00D23CE0">
        <w:rPr>
          <w:rFonts w:ascii="Times New Roman" w:eastAsia="Times New Roman" w:hAnsi="Times New Roman" w:cs="Times New Roman" w:hint="cs"/>
          <w:color w:val="212121"/>
          <w:sz w:val="28"/>
          <w:szCs w:val="28"/>
          <w:lang w:val="en-US" w:eastAsia="ru-RU"/>
        </w:rPr>
        <w:t>From</w:t>
      </w:r>
      <w:proofErr w:type="gramEnd"/>
      <w:r w:rsidRPr="00D23CE0">
        <w:rPr>
          <w:rFonts w:ascii="Times New Roman" w:eastAsia="Times New Roman" w:hAnsi="Times New Roman" w:cs="Times New Roman" w:hint="cs"/>
          <w:color w:val="212121"/>
          <w:sz w:val="28"/>
          <w:szCs w:val="28"/>
          <w:lang w:val="en-US" w:eastAsia="ru-RU"/>
        </w:rPr>
        <w:t xml:space="preserve"> OPPERA Studies // Journal of Dental Research. </w:t>
      </w:r>
      <w:r w:rsidRPr="00D23CE0">
        <w:rPr>
          <w:rFonts w:ascii="Times New Roman" w:eastAsia="Times New Roman" w:hAnsi="Times New Roman" w:cs="Times New Roman" w:hint="cs"/>
          <w:color w:val="212121"/>
          <w:sz w:val="28"/>
          <w:szCs w:val="28"/>
          <w:lang w:eastAsia="ru-RU"/>
        </w:rPr>
        <w:t xml:space="preserve">2016.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95, № 10. P. 1084–1092. DOI: 10.1177/0022034516653743.</w:t>
      </w:r>
    </w:p>
    <w:p w14:paraId="356D5BDD"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Bair E., </w:t>
      </w:r>
      <w:proofErr w:type="spellStart"/>
      <w:r w:rsidRPr="00D23CE0">
        <w:rPr>
          <w:rFonts w:ascii="Times New Roman" w:eastAsia="Times New Roman" w:hAnsi="Times New Roman" w:cs="Times New Roman" w:hint="cs"/>
          <w:color w:val="212121"/>
          <w:sz w:val="28"/>
          <w:szCs w:val="28"/>
          <w:lang w:val="en-US" w:eastAsia="ru-RU"/>
        </w:rPr>
        <w:t>Fillingim</w:t>
      </w:r>
      <w:proofErr w:type="spellEnd"/>
      <w:r w:rsidRPr="00D23CE0">
        <w:rPr>
          <w:rFonts w:ascii="Times New Roman" w:eastAsia="Times New Roman" w:hAnsi="Times New Roman" w:cs="Times New Roman" w:hint="cs"/>
          <w:color w:val="212121"/>
          <w:sz w:val="28"/>
          <w:szCs w:val="28"/>
          <w:lang w:val="en-US" w:eastAsia="ru-RU"/>
        </w:rPr>
        <w:t xml:space="preserve"> R. B., Gonzalez Y. Clinical Orofacial Characteristics Associated </w:t>
      </w:r>
      <w:proofErr w:type="gramStart"/>
      <w:r w:rsidRPr="00D23CE0">
        <w:rPr>
          <w:rFonts w:ascii="Times New Roman" w:eastAsia="Times New Roman" w:hAnsi="Times New Roman" w:cs="Times New Roman" w:hint="cs"/>
          <w:color w:val="212121"/>
          <w:sz w:val="28"/>
          <w:szCs w:val="28"/>
          <w:lang w:val="en-US" w:eastAsia="ru-RU"/>
        </w:rPr>
        <w:t>With</w:t>
      </w:r>
      <w:proofErr w:type="gramEnd"/>
      <w:r w:rsidRPr="00D23CE0">
        <w:rPr>
          <w:rFonts w:ascii="Times New Roman" w:eastAsia="Times New Roman" w:hAnsi="Times New Roman" w:cs="Times New Roman" w:hint="cs"/>
          <w:color w:val="212121"/>
          <w:sz w:val="28"/>
          <w:szCs w:val="28"/>
          <w:lang w:val="en-US" w:eastAsia="ru-RU"/>
        </w:rPr>
        <w:t xml:space="preserve"> Risk of First-Onset TMD: The OPPERA Prospective Cohort Study // Journal of Pain. 2013.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14, № 12. P. 33–50. DOI: 10.1016/j.jpain.2013.07.018.</w:t>
      </w:r>
    </w:p>
    <w:p w14:paraId="3F6A0613"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lastRenderedPageBreak/>
        <w:t>Busse</w:t>
      </w:r>
      <w:proofErr w:type="spellEnd"/>
      <w:r w:rsidRPr="00D23CE0">
        <w:rPr>
          <w:rFonts w:ascii="Times New Roman" w:eastAsia="Times New Roman" w:hAnsi="Times New Roman" w:cs="Times New Roman" w:hint="cs"/>
          <w:color w:val="212121"/>
          <w:sz w:val="28"/>
          <w:szCs w:val="28"/>
          <w:lang w:val="en-US" w:eastAsia="ru-RU"/>
        </w:rPr>
        <w:t xml:space="preserve"> J. W., </w:t>
      </w:r>
      <w:proofErr w:type="spellStart"/>
      <w:r w:rsidRPr="00D23CE0">
        <w:rPr>
          <w:rFonts w:ascii="Times New Roman" w:eastAsia="Times New Roman" w:hAnsi="Times New Roman" w:cs="Times New Roman" w:hint="cs"/>
          <w:color w:val="212121"/>
          <w:sz w:val="28"/>
          <w:szCs w:val="28"/>
          <w:lang w:val="en-US" w:eastAsia="ru-RU"/>
        </w:rPr>
        <w:t>Casassus</w:t>
      </w:r>
      <w:proofErr w:type="spellEnd"/>
      <w:r w:rsidRPr="00D23CE0">
        <w:rPr>
          <w:rFonts w:ascii="Times New Roman" w:eastAsia="Times New Roman" w:hAnsi="Times New Roman" w:cs="Times New Roman" w:hint="cs"/>
          <w:color w:val="212121"/>
          <w:sz w:val="28"/>
          <w:szCs w:val="28"/>
          <w:lang w:val="en-US" w:eastAsia="ru-RU"/>
        </w:rPr>
        <w:t xml:space="preserve"> R., Carrasco-Labra A., Durham J. Management of Chronic Pain Associated </w:t>
      </w:r>
      <w:proofErr w:type="gramStart"/>
      <w:r w:rsidRPr="00D23CE0">
        <w:rPr>
          <w:rFonts w:ascii="Times New Roman" w:eastAsia="Times New Roman" w:hAnsi="Times New Roman" w:cs="Times New Roman" w:hint="cs"/>
          <w:color w:val="212121"/>
          <w:sz w:val="28"/>
          <w:szCs w:val="28"/>
          <w:lang w:val="en-US" w:eastAsia="ru-RU"/>
        </w:rPr>
        <w:t>With</w:t>
      </w:r>
      <w:proofErr w:type="gramEnd"/>
      <w:r w:rsidRPr="00D23CE0">
        <w:rPr>
          <w:rFonts w:ascii="Times New Roman" w:eastAsia="Times New Roman" w:hAnsi="Times New Roman" w:cs="Times New Roman" w:hint="cs"/>
          <w:color w:val="212121"/>
          <w:sz w:val="28"/>
          <w:szCs w:val="28"/>
          <w:lang w:val="en-US" w:eastAsia="ru-RU"/>
        </w:rPr>
        <w:t xml:space="preserve"> Temporomandibular Disorders: A Clinical Practice Guideline // BMJ. 2023.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383. Art. e076227. DOI: 10.1136/bmj-2023-076227.</w:t>
      </w:r>
    </w:p>
    <w:p w14:paraId="6177EA1B"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Manfredini</w:t>
      </w:r>
      <w:proofErr w:type="spellEnd"/>
      <w:r w:rsidRPr="00D23CE0">
        <w:rPr>
          <w:rFonts w:ascii="Times New Roman" w:eastAsia="Times New Roman" w:hAnsi="Times New Roman" w:cs="Times New Roman" w:hint="cs"/>
          <w:color w:val="212121"/>
          <w:sz w:val="28"/>
          <w:szCs w:val="28"/>
          <w:lang w:val="en-US" w:eastAsia="ru-RU"/>
        </w:rPr>
        <w:t xml:space="preserve"> D., </w:t>
      </w:r>
      <w:proofErr w:type="spellStart"/>
      <w:r w:rsidRPr="00D23CE0">
        <w:rPr>
          <w:rFonts w:ascii="Times New Roman" w:eastAsia="Times New Roman" w:hAnsi="Times New Roman" w:cs="Times New Roman" w:hint="cs"/>
          <w:color w:val="212121"/>
          <w:sz w:val="28"/>
          <w:szCs w:val="28"/>
          <w:lang w:val="en-US" w:eastAsia="ru-RU"/>
        </w:rPr>
        <w:t>Häggman-Henrikson</w:t>
      </w:r>
      <w:proofErr w:type="spellEnd"/>
      <w:r w:rsidRPr="00D23CE0">
        <w:rPr>
          <w:rFonts w:ascii="Times New Roman" w:eastAsia="Times New Roman" w:hAnsi="Times New Roman" w:cs="Times New Roman" w:hint="cs"/>
          <w:color w:val="212121"/>
          <w:sz w:val="28"/>
          <w:szCs w:val="28"/>
          <w:lang w:val="en-US" w:eastAsia="ru-RU"/>
        </w:rPr>
        <w:t xml:space="preserve"> B., Al </w:t>
      </w:r>
      <w:proofErr w:type="spellStart"/>
      <w:r w:rsidRPr="00D23CE0">
        <w:rPr>
          <w:rFonts w:ascii="Times New Roman" w:eastAsia="Times New Roman" w:hAnsi="Times New Roman" w:cs="Times New Roman" w:hint="cs"/>
          <w:color w:val="212121"/>
          <w:sz w:val="28"/>
          <w:szCs w:val="28"/>
          <w:lang w:val="en-US" w:eastAsia="ru-RU"/>
        </w:rPr>
        <w:t>Jagshi</w:t>
      </w:r>
      <w:proofErr w:type="spellEnd"/>
      <w:r w:rsidRPr="00D23CE0">
        <w:rPr>
          <w:rFonts w:ascii="Times New Roman" w:eastAsia="Times New Roman" w:hAnsi="Times New Roman" w:cs="Times New Roman" w:hint="cs"/>
          <w:color w:val="212121"/>
          <w:sz w:val="28"/>
          <w:szCs w:val="28"/>
          <w:lang w:val="en-US" w:eastAsia="ru-RU"/>
        </w:rPr>
        <w:t xml:space="preserve"> A. Temporomandibular Disorders: </w:t>
      </w:r>
      <w:proofErr w:type="spellStart"/>
      <w:r w:rsidRPr="00D23CE0">
        <w:rPr>
          <w:rFonts w:ascii="Times New Roman" w:eastAsia="Times New Roman" w:hAnsi="Times New Roman" w:cs="Times New Roman" w:hint="cs"/>
          <w:color w:val="212121"/>
          <w:sz w:val="28"/>
          <w:szCs w:val="28"/>
          <w:lang w:val="en-US" w:eastAsia="ru-RU"/>
        </w:rPr>
        <w:t>INfORM</w:t>
      </w:r>
      <w:proofErr w:type="spellEnd"/>
      <w:r w:rsidRPr="00D23CE0">
        <w:rPr>
          <w:rFonts w:ascii="Times New Roman" w:eastAsia="Times New Roman" w:hAnsi="Times New Roman" w:cs="Times New Roman" w:hint="cs"/>
          <w:color w:val="212121"/>
          <w:sz w:val="28"/>
          <w:szCs w:val="28"/>
          <w:lang w:val="en-US" w:eastAsia="ru-RU"/>
        </w:rPr>
        <w:t xml:space="preserve">/IADR Key Points for Good Clinical Practice Based on Standard of Care // </w:t>
      </w:r>
      <w:proofErr w:type="spellStart"/>
      <w:r w:rsidRPr="00D23CE0">
        <w:rPr>
          <w:rFonts w:ascii="Times New Roman" w:eastAsia="Times New Roman" w:hAnsi="Times New Roman" w:cs="Times New Roman" w:hint="cs"/>
          <w:color w:val="212121"/>
          <w:sz w:val="28"/>
          <w:szCs w:val="28"/>
          <w:lang w:val="en-US" w:eastAsia="ru-RU"/>
        </w:rPr>
        <w:t>Cranio</w:t>
      </w:r>
      <w:proofErr w:type="spellEnd"/>
      <w:r w:rsidRPr="00D23CE0">
        <w:rPr>
          <w:rFonts w:ascii="Times New Roman" w:eastAsia="Times New Roman" w:hAnsi="Times New Roman" w:cs="Times New Roman" w:hint="cs"/>
          <w:color w:val="212121"/>
          <w:sz w:val="28"/>
          <w:szCs w:val="28"/>
          <w:lang w:val="en-US" w:eastAsia="ru-RU"/>
        </w:rPr>
        <w:t xml:space="preserve">: Journal of Craniomandibular Practice. </w:t>
      </w:r>
      <w:r w:rsidRPr="00D23CE0">
        <w:rPr>
          <w:rFonts w:ascii="Times New Roman" w:eastAsia="Times New Roman" w:hAnsi="Times New Roman" w:cs="Times New Roman" w:hint="cs"/>
          <w:color w:val="212121"/>
          <w:sz w:val="28"/>
          <w:szCs w:val="28"/>
          <w:lang w:eastAsia="ru-RU"/>
        </w:rPr>
        <w:t xml:space="preserve">2025.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43, № 1. P. 1–5. DOI: 10.1080/08869634.2024.2405298.</w:t>
      </w:r>
    </w:p>
    <w:p w14:paraId="505CFA87"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González-Sánchez B., García Monterey P., Ramírez-Durán M. [et al.]. Temporomandibular Joint Dysfunctions: A Systematic Review of Treatment Approaches // Journal of Clinical Medicine. </w:t>
      </w:r>
      <w:r w:rsidRPr="00D23CE0">
        <w:rPr>
          <w:rFonts w:ascii="Times New Roman" w:eastAsia="Times New Roman" w:hAnsi="Times New Roman" w:cs="Times New Roman" w:hint="cs"/>
          <w:color w:val="212121"/>
          <w:sz w:val="28"/>
          <w:szCs w:val="28"/>
          <w:lang w:eastAsia="ru-RU"/>
        </w:rPr>
        <w:t xml:space="preserve">2023.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12, № 12. Art. 4156. DOI: 10.3390/jcm12124156.</w:t>
      </w:r>
    </w:p>
    <w:p w14:paraId="1A03FC64"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Zhang C., Wu J. Y., Deng D. L. Efficacy of Splint Therapy for the Management of Temporomandibular Disorders: A Meta-Analysis // </w:t>
      </w:r>
      <w:proofErr w:type="spellStart"/>
      <w:r w:rsidRPr="00D23CE0">
        <w:rPr>
          <w:rFonts w:ascii="Times New Roman" w:eastAsia="Times New Roman" w:hAnsi="Times New Roman" w:cs="Times New Roman" w:hint="cs"/>
          <w:color w:val="212121"/>
          <w:sz w:val="28"/>
          <w:szCs w:val="28"/>
          <w:lang w:val="en-US" w:eastAsia="ru-RU"/>
        </w:rPr>
        <w:t>Oncotarget</w:t>
      </w:r>
      <w:proofErr w:type="spellEnd"/>
      <w:r w:rsidRPr="00D23CE0">
        <w:rPr>
          <w:rFonts w:ascii="Times New Roman" w:eastAsia="Times New Roman" w:hAnsi="Times New Roman" w:cs="Times New Roman" w:hint="cs"/>
          <w:color w:val="212121"/>
          <w:sz w:val="28"/>
          <w:szCs w:val="28"/>
          <w:lang w:val="en-US" w:eastAsia="ru-RU"/>
        </w:rPr>
        <w:t xml:space="preserve">. </w:t>
      </w:r>
      <w:r w:rsidRPr="00D23CE0">
        <w:rPr>
          <w:rFonts w:ascii="Times New Roman" w:eastAsia="Times New Roman" w:hAnsi="Times New Roman" w:cs="Times New Roman" w:hint="cs"/>
          <w:color w:val="212121"/>
          <w:sz w:val="28"/>
          <w:szCs w:val="28"/>
          <w:lang w:eastAsia="ru-RU"/>
        </w:rPr>
        <w:t xml:space="preserve">2016.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7, № 51. P. 84043–84053. DOI: 10.18632/oncotarget.13059.</w:t>
      </w:r>
    </w:p>
    <w:p w14:paraId="25F638A9"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Srivastava R., Jyoti B., Devi P. Oral Splint for Temporomandibular Joint Disorders </w:t>
      </w:r>
      <w:proofErr w:type="gramStart"/>
      <w:r w:rsidRPr="00D23CE0">
        <w:rPr>
          <w:rFonts w:ascii="Times New Roman" w:eastAsia="Times New Roman" w:hAnsi="Times New Roman" w:cs="Times New Roman" w:hint="cs"/>
          <w:color w:val="212121"/>
          <w:sz w:val="28"/>
          <w:szCs w:val="28"/>
          <w:lang w:val="en-US" w:eastAsia="ru-RU"/>
        </w:rPr>
        <w:t>With</w:t>
      </w:r>
      <w:proofErr w:type="gramEnd"/>
      <w:r w:rsidRPr="00D23CE0">
        <w:rPr>
          <w:rFonts w:ascii="Times New Roman" w:eastAsia="Times New Roman" w:hAnsi="Times New Roman" w:cs="Times New Roman" w:hint="cs"/>
          <w:color w:val="212121"/>
          <w:sz w:val="28"/>
          <w:szCs w:val="28"/>
          <w:lang w:val="en-US" w:eastAsia="ru-RU"/>
        </w:rPr>
        <w:t xml:space="preserve"> Revolutionary Fluid System // Dental Research Journal (Isfahan). </w:t>
      </w:r>
      <w:r w:rsidRPr="00D23CE0">
        <w:rPr>
          <w:rFonts w:ascii="Times New Roman" w:eastAsia="Times New Roman" w:hAnsi="Times New Roman" w:cs="Times New Roman" w:hint="cs"/>
          <w:color w:val="212121"/>
          <w:sz w:val="28"/>
          <w:szCs w:val="28"/>
          <w:lang w:eastAsia="ru-RU"/>
        </w:rPr>
        <w:t xml:space="preserve">2013.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xml:space="preserve">. 10, № 3. P. 307. URL: </w:t>
      </w:r>
      <w:hyperlink r:id="rId25" w:history="1">
        <w:r w:rsidRPr="00D23CE0">
          <w:rPr>
            <w:rStyle w:val="a5"/>
            <w:rFonts w:ascii="Times New Roman" w:eastAsia="Times New Roman" w:hAnsi="Times New Roman" w:cs="Times New Roman" w:hint="cs"/>
            <w:sz w:val="28"/>
            <w:szCs w:val="28"/>
            <w:lang w:eastAsia="ru-RU"/>
          </w:rPr>
          <w:t>https://pmc.ncbi.nlm.nih.gov/articles/PMC3760352/</w:t>
        </w:r>
      </w:hyperlink>
      <w:r w:rsidRPr="00D23CE0">
        <w:rPr>
          <w:rFonts w:ascii="Times New Roman" w:eastAsia="Times New Roman" w:hAnsi="Times New Roman" w:cs="Times New Roman" w:hint="cs"/>
          <w:color w:val="212121"/>
          <w:sz w:val="28"/>
          <w:szCs w:val="28"/>
          <w:lang w:eastAsia="ru-RU"/>
        </w:rPr>
        <w:t xml:space="preserve"> (дата обращения: 13.08.2026).</w:t>
      </w:r>
    </w:p>
    <w:p w14:paraId="71E864F0"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Cannatà</w:t>
      </w:r>
      <w:proofErr w:type="spellEnd"/>
      <w:r w:rsidRPr="00D23CE0">
        <w:rPr>
          <w:rFonts w:ascii="Times New Roman" w:eastAsia="Times New Roman" w:hAnsi="Times New Roman" w:cs="Times New Roman" w:hint="cs"/>
          <w:color w:val="212121"/>
          <w:sz w:val="28"/>
          <w:szCs w:val="28"/>
          <w:lang w:val="en-US" w:eastAsia="ru-RU"/>
        </w:rPr>
        <w:t xml:space="preserve"> D., Giordano F., Bartolucci M. L., </w:t>
      </w:r>
      <w:proofErr w:type="spellStart"/>
      <w:r w:rsidRPr="00D23CE0">
        <w:rPr>
          <w:rFonts w:ascii="Times New Roman" w:eastAsia="Times New Roman" w:hAnsi="Times New Roman" w:cs="Times New Roman" w:hint="cs"/>
          <w:color w:val="212121"/>
          <w:sz w:val="28"/>
          <w:szCs w:val="28"/>
          <w:lang w:val="en-US" w:eastAsia="ru-RU"/>
        </w:rPr>
        <w:t>Galdi</w:t>
      </w:r>
      <w:proofErr w:type="spellEnd"/>
      <w:r w:rsidRPr="00D23CE0">
        <w:rPr>
          <w:rFonts w:ascii="Times New Roman" w:eastAsia="Times New Roman" w:hAnsi="Times New Roman" w:cs="Times New Roman" w:hint="cs"/>
          <w:color w:val="212121"/>
          <w:sz w:val="28"/>
          <w:szCs w:val="28"/>
          <w:lang w:val="en-US" w:eastAsia="ru-RU"/>
        </w:rPr>
        <w:t xml:space="preserve"> M., Bucci R., Martina S. Attitude of Italian Dental Practitioners Toward Bruxism Assessment and Management: A Survey-Based Study // Orthodontics &amp; Craniofacial Research. </w:t>
      </w:r>
      <w:r w:rsidRPr="00D23CE0">
        <w:rPr>
          <w:rFonts w:ascii="Times New Roman" w:eastAsia="Times New Roman" w:hAnsi="Times New Roman" w:cs="Times New Roman" w:hint="cs"/>
          <w:color w:val="212121"/>
          <w:sz w:val="28"/>
          <w:szCs w:val="28"/>
          <w:lang w:eastAsia="ru-RU"/>
        </w:rPr>
        <w:t xml:space="preserve">2024.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27, № 2. P. 228–236. DOI: 10.1111/ocr.12706.</w:t>
      </w:r>
    </w:p>
    <w:p w14:paraId="498CFA8E" w14:textId="77777777" w:rsidR="00A01C6D" w:rsidRPr="00D23CE0" w:rsidRDefault="00A01C6D" w:rsidP="00D23CE0">
      <w:pPr>
        <w:pStyle w:val="a3"/>
        <w:numPr>
          <w:ilvl w:val="0"/>
          <w:numId w:val="25"/>
        </w:numPr>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t xml:space="preserve">Swetha MU, Rao S, Ashok K, Sarkar SM, Eshwar P, Jyothi S. Guardians of the temporomandibular joint: the occlusal splints—an overview. Arch Dent Res. 2022;12(2):60-68. </w:t>
      </w:r>
      <w:proofErr w:type="gramStart"/>
      <w:r w:rsidRPr="00D23CE0">
        <w:rPr>
          <w:rFonts w:ascii="Times New Roman" w:eastAsia="Times New Roman" w:hAnsi="Times New Roman" w:cs="Times New Roman" w:hint="cs"/>
          <w:color w:val="212121"/>
          <w:sz w:val="28"/>
          <w:szCs w:val="28"/>
          <w:lang w:val="en-US" w:eastAsia="ru-RU"/>
        </w:rPr>
        <w:t>doi:10.18231/j.adr</w:t>
      </w:r>
      <w:proofErr w:type="gramEnd"/>
      <w:r w:rsidRPr="00D23CE0">
        <w:rPr>
          <w:rFonts w:ascii="Times New Roman" w:eastAsia="Times New Roman" w:hAnsi="Times New Roman" w:cs="Times New Roman" w:hint="cs"/>
          <w:color w:val="212121"/>
          <w:sz w:val="28"/>
          <w:szCs w:val="28"/>
          <w:lang w:val="en-US" w:eastAsia="ru-RU"/>
        </w:rPr>
        <w:t xml:space="preserve">.2022.012. </w:t>
      </w:r>
    </w:p>
    <w:p w14:paraId="5AFA2E2E"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Deregibus</w:t>
      </w:r>
      <w:proofErr w:type="spellEnd"/>
      <w:r w:rsidRPr="00D23CE0">
        <w:rPr>
          <w:rFonts w:ascii="Times New Roman" w:eastAsia="Times New Roman" w:hAnsi="Times New Roman" w:cs="Times New Roman" w:hint="cs"/>
          <w:color w:val="212121"/>
          <w:sz w:val="28"/>
          <w:szCs w:val="28"/>
          <w:lang w:val="en-US" w:eastAsia="ru-RU"/>
        </w:rPr>
        <w:t xml:space="preserve"> A., </w:t>
      </w:r>
      <w:proofErr w:type="spellStart"/>
      <w:r w:rsidRPr="00D23CE0">
        <w:rPr>
          <w:rFonts w:ascii="Times New Roman" w:eastAsia="Times New Roman" w:hAnsi="Times New Roman" w:cs="Times New Roman" w:hint="cs"/>
          <w:color w:val="212121"/>
          <w:sz w:val="28"/>
          <w:szCs w:val="28"/>
          <w:lang w:val="en-US" w:eastAsia="ru-RU"/>
        </w:rPr>
        <w:t>Ferrillo</w:t>
      </w:r>
      <w:proofErr w:type="spellEnd"/>
      <w:r w:rsidRPr="00D23CE0">
        <w:rPr>
          <w:rFonts w:ascii="Times New Roman" w:eastAsia="Times New Roman" w:hAnsi="Times New Roman" w:cs="Times New Roman" w:hint="cs"/>
          <w:color w:val="212121"/>
          <w:sz w:val="28"/>
          <w:szCs w:val="28"/>
          <w:lang w:val="en-US" w:eastAsia="ru-RU"/>
        </w:rPr>
        <w:t xml:space="preserve"> M., </w:t>
      </w:r>
      <w:proofErr w:type="spellStart"/>
      <w:r w:rsidRPr="00D23CE0">
        <w:rPr>
          <w:rFonts w:ascii="Times New Roman" w:eastAsia="Times New Roman" w:hAnsi="Times New Roman" w:cs="Times New Roman" w:hint="cs"/>
          <w:color w:val="212121"/>
          <w:sz w:val="28"/>
          <w:szCs w:val="28"/>
          <w:lang w:val="en-US" w:eastAsia="ru-RU"/>
        </w:rPr>
        <w:t>Piancino</w:t>
      </w:r>
      <w:proofErr w:type="spellEnd"/>
      <w:r w:rsidRPr="00D23CE0">
        <w:rPr>
          <w:rFonts w:ascii="Times New Roman" w:eastAsia="Times New Roman" w:hAnsi="Times New Roman" w:cs="Times New Roman" w:hint="cs"/>
          <w:color w:val="212121"/>
          <w:sz w:val="28"/>
          <w:szCs w:val="28"/>
          <w:lang w:val="en-US" w:eastAsia="ru-RU"/>
        </w:rPr>
        <w:t xml:space="preserve"> M. G., Domini M. C., de Sire A., </w:t>
      </w:r>
      <w:proofErr w:type="spellStart"/>
      <w:r w:rsidRPr="00D23CE0">
        <w:rPr>
          <w:rFonts w:ascii="Times New Roman" w:eastAsia="Times New Roman" w:hAnsi="Times New Roman" w:cs="Times New Roman" w:hint="cs"/>
          <w:color w:val="212121"/>
          <w:sz w:val="28"/>
          <w:szCs w:val="28"/>
          <w:lang w:val="en-US" w:eastAsia="ru-RU"/>
        </w:rPr>
        <w:t>Castroflorio</w:t>
      </w:r>
      <w:proofErr w:type="spellEnd"/>
      <w:r w:rsidRPr="00D23CE0">
        <w:rPr>
          <w:rFonts w:ascii="Times New Roman" w:eastAsia="Times New Roman" w:hAnsi="Times New Roman" w:cs="Times New Roman" w:hint="cs"/>
          <w:color w:val="212121"/>
          <w:sz w:val="28"/>
          <w:szCs w:val="28"/>
          <w:lang w:val="en-US" w:eastAsia="ru-RU"/>
        </w:rPr>
        <w:t xml:space="preserve"> T. Are Occlusal Splints Effective in Reducing Myofascial Pain in </w:t>
      </w:r>
      <w:r w:rsidRPr="00D23CE0">
        <w:rPr>
          <w:rFonts w:ascii="Times New Roman" w:eastAsia="Times New Roman" w:hAnsi="Times New Roman" w:cs="Times New Roman" w:hint="cs"/>
          <w:color w:val="212121"/>
          <w:sz w:val="28"/>
          <w:szCs w:val="28"/>
          <w:lang w:val="en-US" w:eastAsia="ru-RU"/>
        </w:rPr>
        <w:lastRenderedPageBreak/>
        <w:t xml:space="preserve">Patients </w:t>
      </w:r>
      <w:proofErr w:type="gramStart"/>
      <w:r w:rsidRPr="00D23CE0">
        <w:rPr>
          <w:rFonts w:ascii="Times New Roman" w:eastAsia="Times New Roman" w:hAnsi="Times New Roman" w:cs="Times New Roman" w:hint="cs"/>
          <w:color w:val="212121"/>
          <w:sz w:val="28"/>
          <w:szCs w:val="28"/>
          <w:lang w:val="en-US" w:eastAsia="ru-RU"/>
        </w:rPr>
        <w:t>With</w:t>
      </w:r>
      <w:proofErr w:type="gramEnd"/>
      <w:r w:rsidRPr="00D23CE0">
        <w:rPr>
          <w:rFonts w:ascii="Times New Roman" w:eastAsia="Times New Roman" w:hAnsi="Times New Roman" w:cs="Times New Roman" w:hint="cs"/>
          <w:color w:val="212121"/>
          <w:sz w:val="28"/>
          <w:szCs w:val="28"/>
          <w:lang w:val="en-US" w:eastAsia="ru-RU"/>
        </w:rPr>
        <w:t xml:space="preserve"> Muscle-Related Temporomandibular Disorders? A Randomized-Controlled Trial // Turkish Journal of Physical Medicine and Rehabilitation. </w:t>
      </w:r>
      <w:r w:rsidRPr="00D23CE0">
        <w:rPr>
          <w:rFonts w:ascii="Times New Roman" w:eastAsia="Times New Roman" w:hAnsi="Times New Roman" w:cs="Times New Roman" w:hint="cs"/>
          <w:color w:val="212121"/>
          <w:sz w:val="28"/>
          <w:szCs w:val="28"/>
          <w:lang w:eastAsia="ru-RU"/>
        </w:rPr>
        <w:t xml:space="preserve">2021.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67, № 1. P. 32–40. DOI: 10.5606/tftrd.2021.6615.</w:t>
      </w:r>
    </w:p>
    <w:p w14:paraId="4ACA8E53"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D'Antò</w:t>
      </w:r>
      <w:proofErr w:type="spellEnd"/>
      <w:r w:rsidRPr="00D23CE0">
        <w:rPr>
          <w:rFonts w:ascii="Times New Roman" w:eastAsia="Times New Roman" w:hAnsi="Times New Roman" w:cs="Times New Roman" w:hint="cs"/>
          <w:color w:val="212121"/>
          <w:sz w:val="28"/>
          <w:szCs w:val="28"/>
          <w:lang w:val="en-US" w:eastAsia="ru-RU"/>
        </w:rPr>
        <w:t xml:space="preserve"> V., Bucci R., Franchi L., </w:t>
      </w:r>
      <w:proofErr w:type="spellStart"/>
      <w:r w:rsidRPr="00D23CE0">
        <w:rPr>
          <w:rFonts w:ascii="Times New Roman" w:eastAsia="Times New Roman" w:hAnsi="Times New Roman" w:cs="Times New Roman" w:hint="cs"/>
          <w:color w:val="212121"/>
          <w:sz w:val="28"/>
          <w:szCs w:val="28"/>
          <w:lang w:val="en-US" w:eastAsia="ru-RU"/>
        </w:rPr>
        <w:t>Rongo</w:t>
      </w:r>
      <w:proofErr w:type="spellEnd"/>
      <w:r w:rsidRPr="00D23CE0">
        <w:rPr>
          <w:rFonts w:ascii="Times New Roman" w:eastAsia="Times New Roman" w:hAnsi="Times New Roman" w:cs="Times New Roman" w:hint="cs"/>
          <w:color w:val="212121"/>
          <w:sz w:val="28"/>
          <w:szCs w:val="28"/>
          <w:lang w:val="en-US" w:eastAsia="ru-RU"/>
        </w:rPr>
        <w:t xml:space="preserve"> R., </w:t>
      </w:r>
      <w:proofErr w:type="spellStart"/>
      <w:r w:rsidRPr="00D23CE0">
        <w:rPr>
          <w:rFonts w:ascii="Times New Roman" w:eastAsia="Times New Roman" w:hAnsi="Times New Roman" w:cs="Times New Roman" w:hint="cs"/>
          <w:color w:val="212121"/>
          <w:sz w:val="28"/>
          <w:szCs w:val="28"/>
          <w:lang w:val="en-US" w:eastAsia="ru-RU"/>
        </w:rPr>
        <w:t>Michelotti</w:t>
      </w:r>
      <w:proofErr w:type="spellEnd"/>
      <w:r w:rsidRPr="00D23CE0">
        <w:rPr>
          <w:rFonts w:ascii="Times New Roman" w:eastAsia="Times New Roman" w:hAnsi="Times New Roman" w:cs="Times New Roman" w:hint="cs"/>
          <w:color w:val="212121"/>
          <w:sz w:val="28"/>
          <w:szCs w:val="28"/>
          <w:lang w:val="en-US" w:eastAsia="ru-RU"/>
        </w:rPr>
        <w:t xml:space="preserve"> A., Martina R. Class II Functional </w:t>
      </w:r>
      <w:proofErr w:type="spellStart"/>
      <w:r w:rsidRPr="00D23CE0">
        <w:rPr>
          <w:rFonts w:ascii="Times New Roman" w:eastAsia="Times New Roman" w:hAnsi="Times New Roman" w:cs="Times New Roman" w:hint="cs"/>
          <w:color w:val="212121"/>
          <w:sz w:val="28"/>
          <w:szCs w:val="28"/>
          <w:lang w:val="en-US" w:eastAsia="ru-RU"/>
        </w:rPr>
        <w:t>Orthopaedic</w:t>
      </w:r>
      <w:proofErr w:type="spellEnd"/>
      <w:r w:rsidRPr="00D23CE0">
        <w:rPr>
          <w:rFonts w:ascii="Times New Roman" w:eastAsia="Times New Roman" w:hAnsi="Times New Roman" w:cs="Times New Roman" w:hint="cs"/>
          <w:color w:val="212121"/>
          <w:sz w:val="28"/>
          <w:szCs w:val="28"/>
          <w:lang w:val="en-US" w:eastAsia="ru-RU"/>
        </w:rPr>
        <w:t xml:space="preserve"> Treatment: A Systematic Review of Systematic Reviews // Journal of Oral Rehabilitation. </w:t>
      </w:r>
      <w:r w:rsidRPr="00D23CE0">
        <w:rPr>
          <w:rFonts w:ascii="Times New Roman" w:eastAsia="Times New Roman" w:hAnsi="Times New Roman" w:cs="Times New Roman" w:hint="cs"/>
          <w:color w:val="212121"/>
          <w:sz w:val="28"/>
          <w:szCs w:val="28"/>
          <w:lang w:eastAsia="ru-RU"/>
        </w:rPr>
        <w:t xml:space="preserve">2015.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42, № 8. P. 624–642. DOI: 10.1111/joor.12295.</w:t>
      </w:r>
    </w:p>
    <w:p w14:paraId="57C2EA68"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Bucci R., </w:t>
      </w:r>
      <w:proofErr w:type="spellStart"/>
      <w:r w:rsidRPr="00D23CE0">
        <w:rPr>
          <w:rFonts w:ascii="Times New Roman" w:eastAsia="Times New Roman" w:hAnsi="Times New Roman" w:cs="Times New Roman" w:hint="cs"/>
          <w:color w:val="212121"/>
          <w:sz w:val="28"/>
          <w:szCs w:val="28"/>
          <w:lang w:val="en-US" w:eastAsia="ru-RU"/>
        </w:rPr>
        <w:t>D'Antò</w:t>
      </w:r>
      <w:proofErr w:type="spellEnd"/>
      <w:r w:rsidRPr="00D23CE0">
        <w:rPr>
          <w:rFonts w:ascii="Times New Roman" w:eastAsia="Times New Roman" w:hAnsi="Times New Roman" w:cs="Times New Roman" w:hint="cs"/>
          <w:color w:val="212121"/>
          <w:sz w:val="28"/>
          <w:szCs w:val="28"/>
          <w:lang w:val="en-US" w:eastAsia="ru-RU"/>
        </w:rPr>
        <w:t xml:space="preserve"> V., </w:t>
      </w:r>
      <w:proofErr w:type="spellStart"/>
      <w:r w:rsidRPr="00D23CE0">
        <w:rPr>
          <w:rFonts w:ascii="Times New Roman" w:eastAsia="Times New Roman" w:hAnsi="Times New Roman" w:cs="Times New Roman" w:hint="cs"/>
          <w:color w:val="212121"/>
          <w:sz w:val="28"/>
          <w:szCs w:val="28"/>
          <w:lang w:val="en-US" w:eastAsia="ru-RU"/>
        </w:rPr>
        <w:t>Rongo</w:t>
      </w:r>
      <w:proofErr w:type="spellEnd"/>
      <w:r w:rsidRPr="00D23CE0">
        <w:rPr>
          <w:rFonts w:ascii="Times New Roman" w:eastAsia="Times New Roman" w:hAnsi="Times New Roman" w:cs="Times New Roman" w:hint="cs"/>
          <w:color w:val="212121"/>
          <w:sz w:val="28"/>
          <w:szCs w:val="28"/>
          <w:lang w:val="en-US" w:eastAsia="ru-RU"/>
        </w:rPr>
        <w:t xml:space="preserve"> R., Valletta R., Martina R., </w:t>
      </w:r>
      <w:proofErr w:type="spellStart"/>
      <w:r w:rsidRPr="00D23CE0">
        <w:rPr>
          <w:rFonts w:ascii="Times New Roman" w:eastAsia="Times New Roman" w:hAnsi="Times New Roman" w:cs="Times New Roman" w:hint="cs"/>
          <w:color w:val="212121"/>
          <w:sz w:val="28"/>
          <w:szCs w:val="28"/>
          <w:lang w:val="en-US" w:eastAsia="ru-RU"/>
        </w:rPr>
        <w:t>Michelotti</w:t>
      </w:r>
      <w:proofErr w:type="spellEnd"/>
      <w:r w:rsidRPr="00D23CE0">
        <w:rPr>
          <w:rFonts w:ascii="Times New Roman" w:eastAsia="Times New Roman" w:hAnsi="Times New Roman" w:cs="Times New Roman" w:hint="cs"/>
          <w:color w:val="212121"/>
          <w:sz w:val="28"/>
          <w:szCs w:val="28"/>
          <w:lang w:val="en-US" w:eastAsia="ru-RU"/>
        </w:rPr>
        <w:t xml:space="preserve"> A. Dental and Skeletal Effects of Palatal Expansion Techniques: A Systematic Review of the Current Evidence </w:t>
      </w:r>
      <w:proofErr w:type="gramStart"/>
      <w:r w:rsidRPr="00D23CE0">
        <w:rPr>
          <w:rFonts w:ascii="Times New Roman" w:eastAsia="Times New Roman" w:hAnsi="Times New Roman" w:cs="Times New Roman" w:hint="cs"/>
          <w:color w:val="212121"/>
          <w:sz w:val="28"/>
          <w:szCs w:val="28"/>
          <w:lang w:val="en-US" w:eastAsia="ru-RU"/>
        </w:rPr>
        <w:t>From</w:t>
      </w:r>
      <w:proofErr w:type="gramEnd"/>
      <w:r w:rsidRPr="00D23CE0">
        <w:rPr>
          <w:rFonts w:ascii="Times New Roman" w:eastAsia="Times New Roman" w:hAnsi="Times New Roman" w:cs="Times New Roman" w:hint="cs"/>
          <w:color w:val="212121"/>
          <w:sz w:val="28"/>
          <w:szCs w:val="28"/>
          <w:lang w:val="en-US" w:eastAsia="ru-RU"/>
        </w:rPr>
        <w:t xml:space="preserve"> Systematic Reviews and Meta-Analyses // Journal of Oral Rehabilitation. </w:t>
      </w:r>
      <w:r w:rsidRPr="00D23CE0">
        <w:rPr>
          <w:rFonts w:ascii="Times New Roman" w:eastAsia="Times New Roman" w:hAnsi="Times New Roman" w:cs="Times New Roman" w:hint="cs"/>
          <w:color w:val="212121"/>
          <w:sz w:val="28"/>
          <w:szCs w:val="28"/>
          <w:lang w:eastAsia="ru-RU"/>
        </w:rPr>
        <w:t xml:space="preserve">2016.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43, № 7. P. 543–564. DOI: 10.1111/joor.12393.</w:t>
      </w:r>
    </w:p>
    <w:p w14:paraId="6BA772F7"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Silva V., Grande A. J., Cabrera A. L., </w:t>
      </w:r>
      <w:proofErr w:type="spellStart"/>
      <w:r w:rsidRPr="00D23CE0">
        <w:rPr>
          <w:rFonts w:ascii="Times New Roman" w:eastAsia="Times New Roman" w:hAnsi="Times New Roman" w:cs="Times New Roman" w:hint="cs"/>
          <w:color w:val="212121"/>
          <w:sz w:val="28"/>
          <w:szCs w:val="28"/>
          <w:lang w:val="en-US" w:eastAsia="ru-RU"/>
        </w:rPr>
        <w:t>Riera</w:t>
      </w:r>
      <w:proofErr w:type="spellEnd"/>
      <w:r w:rsidRPr="00D23CE0">
        <w:rPr>
          <w:rFonts w:ascii="Times New Roman" w:eastAsia="Times New Roman" w:hAnsi="Times New Roman" w:cs="Times New Roman" w:hint="cs"/>
          <w:color w:val="212121"/>
          <w:sz w:val="28"/>
          <w:szCs w:val="28"/>
          <w:lang w:val="en-US" w:eastAsia="ru-RU"/>
        </w:rPr>
        <w:t xml:space="preserve"> R. Overview of Systematic Reviews—A New Type of Study. Part I: Why and for Whom? Por Que e Para </w:t>
      </w:r>
      <w:proofErr w:type="spellStart"/>
      <w:r w:rsidRPr="00D23CE0">
        <w:rPr>
          <w:rFonts w:ascii="Times New Roman" w:eastAsia="Times New Roman" w:hAnsi="Times New Roman" w:cs="Times New Roman" w:hint="cs"/>
          <w:color w:val="212121"/>
          <w:sz w:val="28"/>
          <w:szCs w:val="28"/>
          <w:lang w:val="en-US" w:eastAsia="ru-RU"/>
        </w:rPr>
        <w:t>Quem</w:t>
      </w:r>
      <w:proofErr w:type="spellEnd"/>
      <w:r w:rsidRPr="00D23CE0">
        <w:rPr>
          <w:rFonts w:ascii="Times New Roman" w:eastAsia="Times New Roman" w:hAnsi="Times New Roman" w:cs="Times New Roman" w:hint="cs"/>
          <w:color w:val="212121"/>
          <w:sz w:val="28"/>
          <w:szCs w:val="28"/>
          <w:lang w:val="en-US" w:eastAsia="ru-RU"/>
        </w:rPr>
        <w:t xml:space="preserve">? // São Paulo Medical Journal. </w:t>
      </w:r>
      <w:r w:rsidRPr="00D23CE0">
        <w:rPr>
          <w:rFonts w:ascii="Times New Roman" w:eastAsia="Times New Roman" w:hAnsi="Times New Roman" w:cs="Times New Roman" w:hint="cs"/>
          <w:color w:val="212121"/>
          <w:sz w:val="28"/>
          <w:szCs w:val="28"/>
          <w:lang w:eastAsia="ru-RU"/>
        </w:rPr>
        <w:t xml:space="preserve">2012. </w:t>
      </w:r>
      <w:proofErr w:type="spellStart"/>
      <w:r w:rsidRPr="00D23CE0">
        <w:rPr>
          <w:rFonts w:ascii="Times New Roman" w:eastAsia="Times New Roman" w:hAnsi="Times New Roman" w:cs="Times New Roman" w:hint="cs"/>
          <w:color w:val="212121"/>
          <w:sz w:val="28"/>
          <w:szCs w:val="28"/>
          <w:lang w:eastAsia="ru-RU"/>
        </w:rPr>
        <w:t>Vol</w:t>
      </w:r>
      <w:proofErr w:type="spellEnd"/>
      <w:r w:rsidRPr="00D23CE0">
        <w:rPr>
          <w:rFonts w:ascii="Times New Roman" w:eastAsia="Times New Roman" w:hAnsi="Times New Roman" w:cs="Times New Roman" w:hint="cs"/>
          <w:color w:val="212121"/>
          <w:sz w:val="28"/>
          <w:szCs w:val="28"/>
          <w:lang w:eastAsia="ru-RU"/>
        </w:rPr>
        <w:t>. 130, № 6. P. 398–404.</w:t>
      </w:r>
    </w:p>
    <w:p w14:paraId="11F2701C" w14:textId="77777777"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eastAsia="ru-RU"/>
        </w:rPr>
        <w:t xml:space="preserve">Патент РФ № RU 2833134 C1. Способ проведения </w:t>
      </w:r>
      <w:proofErr w:type="spellStart"/>
      <w:r w:rsidRPr="00D23CE0">
        <w:rPr>
          <w:rFonts w:ascii="Times New Roman" w:eastAsia="Times New Roman" w:hAnsi="Times New Roman" w:cs="Times New Roman" w:hint="cs"/>
          <w:color w:val="212121"/>
          <w:sz w:val="28"/>
          <w:szCs w:val="28"/>
          <w:lang w:eastAsia="ru-RU"/>
        </w:rPr>
        <w:t>сплинт</w:t>
      </w:r>
      <w:proofErr w:type="spellEnd"/>
      <w:r w:rsidRPr="00D23CE0">
        <w:rPr>
          <w:rFonts w:ascii="Times New Roman" w:eastAsia="Times New Roman" w:hAnsi="Times New Roman" w:cs="Times New Roman" w:hint="cs"/>
          <w:color w:val="212121"/>
          <w:sz w:val="28"/>
          <w:szCs w:val="28"/>
          <w:lang w:eastAsia="ru-RU"/>
        </w:rPr>
        <w:t xml:space="preserve">-терапии у пациентов с концевыми дефектами зубных рядов, в том числе с ограниченным открыванием рта / Ф. К. Алимов, Д. Ф. </w:t>
      </w:r>
      <w:proofErr w:type="spellStart"/>
      <w:r w:rsidRPr="00D23CE0">
        <w:rPr>
          <w:rFonts w:ascii="Times New Roman" w:eastAsia="Times New Roman" w:hAnsi="Times New Roman" w:cs="Times New Roman" w:hint="cs"/>
          <w:color w:val="212121"/>
          <w:sz w:val="28"/>
          <w:szCs w:val="28"/>
          <w:lang w:eastAsia="ru-RU"/>
        </w:rPr>
        <w:t>Сангонов</w:t>
      </w:r>
      <w:proofErr w:type="spellEnd"/>
      <w:r w:rsidRPr="00D23CE0">
        <w:rPr>
          <w:rFonts w:ascii="Times New Roman" w:eastAsia="Times New Roman" w:hAnsi="Times New Roman" w:cs="Times New Roman" w:hint="cs"/>
          <w:color w:val="212121"/>
          <w:sz w:val="28"/>
          <w:szCs w:val="28"/>
          <w:lang w:eastAsia="ru-RU"/>
        </w:rPr>
        <w:t xml:space="preserve">, Л. К. Абраамян, Ш. Х. </w:t>
      </w:r>
      <w:proofErr w:type="spellStart"/>
      <w:proofErr w:type="gramStart"/>
      <w:r w:rsidRPr="00D23CE0">
        <w:rPr>
          <w:rFonts w:ascii="Times New Roman" w:eastAsia="Times New Roman" w:hAnsi="Times New Roman" w:cs="Times New Roman" w:hint="cs"/>
          <w:color w:val="212121"/>
          <w:sz w:val="28"/>
          <w:szCs w:val="28"/>
          <w:lang w:eastAsia="ru-RU"/>
        </w:rPr>
        <w:t>Хаджигельдыев</w:t>
      </w:r>
      <w:proofErr w:type="spellEnd"/>
      <w:r w:rsidRPr="00D23CE0">
        <w:rPr>
          <w:rFonts w:ascii="Times New Roman" w:eastAsia="Times New Roman" w:hAnsi="Times New Roman" w:cs="Times New Roman" w:hint="cs"/>
          <w:color w:val="212121"/>
          <w:sz w:val="28"/>
          <w:szCs w:val="28"/>
          <w:lang w:eastAsia="ru-RU"/>
        </w:rPr>
        <w:t xml:space="preserve"> ;</w:t>
      </w:r>
      <w:proofErr w:type="gramEnd"/>
      <w:r w:rsidRPr="00D23CE0">
        <w:rPr>
          <w:rFonts w:ascii="Times New Roman" w:eastAsia="Times New Roman" w:hAnsi="Times New Roman" w:cs="Times New Roman" w:hint="cs"/>
          <w:color w:val="212121"/>
          <w:sz w:val="28"/>
          <w:szCs w:val="28"/>
          <w:lang w:eastAsia="ru-RU"/>
        </w:rPr>
        <w:t xml:space="preserve"> заявитель и патентообладатель Ф. К. Алимов. № заявки </w:t>
      </w:r>
      <w:proofErr w:type="gramStart"/>
      <w:r w:rsidRPr="00D23CE0">
        <w:rPr>
          <w:rFonts w:ascii="Times New Roman" w:eastAsia="Times New Roman" w:hAnsi="Times New Roman" w:cs="Times New Roman" w:hint="cs"/>
          <w:color w:val="212121"/>
          <w:sz w:val="28"/>
          <w:szCs w:val="28"/>
          <w:lang w:eastAsia="ru-RU"/>
        </w:rPr>
        <w:t>2024104574 ;</w:t>
      </w:r>
      <w:proofErr w:type="gram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заявл</w:t>
      </w:r>
      <w:proofErr w:type="spellEnd"/>
      <w:r w:rsidRPr="00D23CE0">
        <w:rPr>
          <w:rFonts w:ascii="Times New Roman" w:eastAsia="Times New Roman" w:hAnsi="Times New Roman" w:cs="Times New Roman" w:hint="cs"/>
          <w:color w:val="212121"/>
          <w:sz w:val="28"/>
          <w:szCs w:val="28"/>
          <w:lang w:eastAsia="ru-RU"/>
        </w:rPr>
        <w:t xml:space="preserve">. </w:t>
      </w:r>
      <w:proofErr w:type="gramStart"/>
      <w:r w:rsidRPr="00D23CE0">
        <w:rPr>
          <w:rFonts w:ascii="Times New Roman" w:eastAsia="Times New Roman" w:hAnsi="Times New Roman" w:cs="Times New Roman" w:hint="cs"/>
          <w:color w:val="212121"/>
          <w:sz w:val="28"/>
          <w:szCs w:val="28"/>
          <w:lang w:eastAsia="ru-RU"/>
        </w:rPr>
        <w:t>22.02.2024 ;</w:t>
      </w:r>
      <w:proofErr w:type="gram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опубл</w:t>
      </w:r>
      <w:proofErr w:type="spellEnd"/>
      <w:r w:rsidRPr="00D23CE0">
        <w:rPr>
          <w:rFonts w:ascii="Times New Roman" w:eastAsia="Times New Roman" w:hAnsi="Times New Roman" w:cs="Times New Roman" w:hint="cs"/>
          <w:color w:val="212121"/>
          <w:sz w:val="28"/>
          <w:szCs w:val="28"/>
          <w:lang w:eastAsia="ru-RU"/>
        </w:rPr>
        <w:t>. 14.01.2025.</w:t>
      </w:r>
    </w:p>
    <w:p w14:paraId="1CC397C0" w14:textId="51904BCC" w:rsidR="00A01C6D" w:rsidRPr="00D23CE0" w:rsidRDefault="00A01C6D" w:rsidP="00D23CE0">
      <w:pPr>
        <w:numPr>
          <w:ilvl w:val="0"/>
          <w:numId w:val="25"/>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eastAsia="ru-RU"/>
        </w:rPr>
        <w:t>Хаджигельдыев</w:t>
      </w:r>
      <w:proofErr w:type="spellEnd"/>
      <w:r w:rsidRPr="00D23CE0">
        <w:rPr>
          <w:rFonts w:ascii="Times New Roman" w:eastAsia="Times New Roman" w:hAnsi="Times New Roman" w:cs="Times New Roman" w:hint="cs"/>
          <w:color w:val="212121"/>
          <w:sz w:val="28"/>
          <w:szCs w:val="28"/>
          <w:lang w:eastAsia="ru-RU"/>
        </w:rPr>
        <w:t xml:space="preserve"> Ш. Х., </w:t>
      </w:r>
      <w:proofErr w:type="spellStart"/>
      <w:r w:rsidRPr="00D23CE0">
        <w:rPr>
          <w:rFonts w:ascii="Times New Roman" w:eastAsia="Times New Roman" w:hAnsi="Times New Roman" w:cs="Times New Roman" w:hint="cs"/>
          <w:color w:val="212121"/>
          <w:sz w:val="28"/>
          <w:szCs w:val="28"/>
          <w:lang w:eastAsia="ru-RU"/>
        </w:rPr>
        <w:t>Амхадова</w:t>
      </w:r>
      <w:proofErr w:type="spellEnd"/>
      <w:r w:rsidRPr="00D23CE0">
        <w:rPr>
          <w:rFonts w:ascii="Times New Roman" w:eastAsia="Times New Roman" w:hAnsi="Times New Roman" w:cs="Times New Roman" w:hint="cs"/>
          <w:color w:val="212121"/>
          <w:sz w:val="28"/>
          <w:szCs w:val="28"/>
          <w:lang w:eastAsia="ru-RU"/>
        </w:rPr>
        <w:t xml:space="preserve"> М. А., Абдурахманова М. Ш. Применение и оценка нового способа проведения </w:t>
      </w:r>
      <w:proofErr w:type="spellStart"/>
      <w:r w:rsidRPr="00D23CE0">
        <w:rPr>
          <w:rFonts w:ascii="Times New Roman" w:eastAsia="Times New Roman" w:hAnsi="Times New Roman" w:cs="Times New Roman" w:hint="cs"/>
          <w:color w:val="212121"/>
          <w:sz w:val="28"/>
          <w:szCs w:val="28"/>
          <w:lang w:eastAsia="ru-RU"/>
        </w:rPr>
        <w:t>сплинт</w:t>
      </w:r>
      <w:proofErr w:type="spellEnd"/>
      <w:r w:rsidRPr="00D23CE0">
        <w:rPr>
          <w:rFonts w:ascii="Times New Roman" w:eastAsia="Times New Roman" w:hAnsi="Times New Roman" w:cs="Times New Roman" w:hint="cs"/>
          <w:color w:val="212121"/>
          <w:sz w:val="28"/>
          <w:szCs w:val="28"/>
          <w:lang w:eastAsia="ru-RU"/>
        </w:rPr>
        <w:t>-терапии у пациентов с дисфункцией височно-нижнечелюстного сустава и концевыми дефектами зубных рядов. Клинический случай // Главврач Юга России. 2025. № 3 (101)</w:t>
      </w:r>
      <w:r w:rsidR="00036AE0" w:rsidRPr="00D23CE0">
        <w:rPr>
          <w:rFonts w:ascii="Times New Roman" w:eastAsia="Times New Roman" w:hAnsi="Times New Roman" w:cs="Times New Roman" w:hint="cs"/>
          <w:color w:val="212121"/>
          <w:sz w:val="28"/>
          <w:szCs w:val="28"/>
          <w:lang w:eastAsia="ru-RU"/>
        </w:rPr>
        <w:t xml:space="preserve"> </w:t>
      </w:r>
      <w:r w:rsidR="00036AE0" w:rsidRPr="00D23CE0">
        <w:rPr>
          <w:rFonts w:ascii="Times New Roman" w:eastAsia="Times New Roman" w:hAnsi="Times New Roman" w:cs="Times New Roman" w:hint="cs"/>
          <w:color w:val="212121"/>
          <w:sz w:val="28"/>
          <w:szCs w:val="28"/>
          <w:lang w:val="en-US" w:eastAsia="ru-RU"/>
        </w:rPr>
        <w:t>[</w:t>
      </w:r>
      <w:r w:rsidR="00036AE0" w:rsidRPr="00D23CE0">
        <w:rPr>
          <w:rFonts w:ascii="Times New Roman" w:eastAsia="Times New Roman" w:hAnsi="Times New Roman" w:cs="Times New Roman" w:hint="cs"/>
          <w:color w:val="212121"/>
          <w:sz w:val="28"/>
          <w:szCs w:val="28"/>
          <w:lang w:eastAsia="ru-RU"/>
        </w:rPr>
        <w:t>с</w:t>
      </w:r>
      <w:r w:rsidR="00036AE0" w:rsidRPr="00D23CE0">
        <w:rPr>
          <w:rFonts w:ascii="Times New Roman" w:eastAsia="Times New Roman" w:hAnsi="Times New Roman" w:cs="Times New Roman" w:hint="cs"/>
          <w:color w:val="212121"/>
          <w:sz w:val="28"/>
          <w:szCs w:val="28"/>
          <w:lang w:val="en-US" w:eastAsia="ru-RU"/>
        </w:rPr>
        <w:t>. 24-27]</w:t>
      </w:r>
      <w:r w:rsidRPr="00D23CE0">
        <w:rPr>
          <w:rFonts w:ascii="Times New Roman" w:eastAsia="Times New Roman" w:hAnsi="Times New Roman" w:cs="Times New Roman" w:hint="cs"/>
          <w:color w:val="212121"/>
          <w:sz w:val="28"/>
          <w:szCs w:val="28"/>
          <w:lang w:eastAsia="ru-RU"/>
        </w:rPr>
        <w:t xml:space="preserve">. </w:t>
      </w:r>
    </w:p>
    <w:p w14:paraId="1661FE96" w14:textId="59A5699B" w:rsidR="00A727D4" w:rsidRDefault="00A727D4" w:rsidP="00D23CE0">
      <w:pPr>
        <w:shd w:val="clear" w:color="auto" w:fill="FFFFFF"/>
        <w:spacing w:line="360" w:lineRule="auto"/>
        <w:jc w:val="both"/>
        <w:rPr>
          <w:rFonts w:ascii="Times New Roman" w:eastAsia="Times New Roman" w:hAnsi="Times New Roman" w:cs="Times New Roman"/>
          <w:color w:val="212121"/>
          <w:sz w:val="28"/>
          <w:szCs w:val="28"/>
          <w:lang w:eastAsia="ru-RU"/>
        </w:rPr>
      </w:pPr>
    </w:p>
    <w:p w14:paraId="6CD4B5E1" w14:textId="77777777" w:rsidR="008B1B1F" w:rsidRPr="00D23CE0" w:rsidRDefault="008B1B1F" w:rsidP="00D23CE0">
      <w:pPr>
        <w:shd w:val="clear" w:color="auto" w:fill="FFFFFF"/>
        <w:spacing w:line="360" w:lineRule="auto"/>
        <w:jc w:val="both"/>
        <w:rPr>
          <w:rFonts w:ascii="Times New Roman" w:eastAsia="Times New Roman" w:hAnsi="Times New Roman" w:cs="Times New Roman"/>
          <w:color w:val="212121"/>
          <w:sz w:val="28"/>
          <w:szCs w:val="28"/>
          <w:lang w:eastAsia="ru-RU"/>
        </w:rPr>
      </w:pPr>
    </w:p>
    <w:p w14:paraId="39D155EC" w14:textId="4DB7083D" w:rsidR="00A01C6D" w:rsidRPr="00D23CE0" w:rsidRDefault="00A01C6D" w:rsidP="00D23CE0">
      <w:pPr>
        <w:shd w:val="clear" w:color="auto" w:fill="FFFFFF"/>
        <w:spacing w:line="360" w:lineRule="auto"/>
        <w:jc w:val="both"/>
        <w:rPr>
          <w:rFonts w:ascii="Times New Roman" w:eastAsia="Times New Roman" w:hAnsi="Times New Roman" w:cs="Times New Roman"/>
          <w:b/>
          <w:bCs/>
          <w:color w:val="212121"/>
          <w:sz w:val="28"/>
          <w:szCs w:val="28"/>
          <w:lang w:val="en-US" w:eastAsia="ru-RU"/>
        </w:rPr>
      </w:pPr>
      <w:r w:rsidRPr="00D23CE0">
        <w:rPr>
          <w:rFonts w:ascii="Times New Roman" w:eastAsia="Times New Roman" w:hAnsi="Times New Roman" w:cs="Times New Roman" w:hint="cs"/>
          <w:b/>
          <w:bCs/>
          <w:color w:val="212121"/>
          <w:sz w:val="28"/>
          <w:szCs w:val="28"/>
          <w:lang w:val="en-US" w:eastAsia="ru-RU"/>
        </w:rPr>
        <w:t>References</w:t>
      </w:r>
    </w:p>
    <w:p w14:paraId="2E4CDBA6" w14:textId="32CCF896" w:rsidR="00A01C6D" w:rsidRPr="00EC6271"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lastRenderedPageBreak/>
        <w:t xml:space="preserve">Schiffman E, </w:t>
      </w: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Truelove E, Look J, Anderson G, Goulet JP, et al. Diagnostic Criteria for Temporomandibular Disorders (DC/TMD) for Clinical and Research Applications: Recommendations of the International RDC/TMD Consortium Network and Orofacial Pain Special Interest Group. </w:t>
      </w:r>
      <w:r w:rsidRPr="00EC6271">
        <w:rPr>
          <w:rFonts w:ascii="Times New Roman" w:eastAsia="Times New Roman" w:hAnsi="Times New Roman" w:cs="Times New Roman" w:hint="cs"/>
          <w:color w:val="212121"/>
          <w:sz w:val="28"/>
          <w:szCs w:val="28"/>
          <w:lang w:val="en-US" w:eastAsia="ru-RU"/>
        </w:rPr>
        <w:t xml:space="preserve">J Oral Facial Pain Headache. 2014;28(1):6-27. doi:10.11607/jop.1151. </w:t>
      </w:r>
    </w:p>
    <w:p w14:paraId="5593392F" w14:textId="15E517F7"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Okeson JP, de Leeuw R. Differential diagnosis of temporomandibular disorders and other orofacial pain disorders. </w:t>
      </w:r>
      <w:proofErr w:type="spellStart"/>
      <w:r w:rsidRPr="00D23CE0">
        <w:rPr>
          <w:rFonts w:ascii="Times New Roman" w:eastAsia="Times New Roman" w:hAnsi="Times New Roman" w:cs="Times New Roman" w:hint="cs"/>
          <w:color w:val="212121"/>
          <w:sz w:val="28"/>
          <w:szCs w:val="28"/>
          <w:lang w:eastAsia="ru-RU"/>
        </w:rPr>
        <w:t>Dent</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Clin</w:t>
      </w:r>
      <w:proofErr w:type="spellEnd"/>
      <w:r w:rsidRPr="00D23CE0">
        <w:rPr>
          <w:rFonts w:ascii="Times New Roman" w:eastAsia="Times New Roman" w:hAnsi="Times New Roman" w:cs="Times New Roman" w:hint="cs"/>
          <w:color w:val="212121"/>
          <w:sz w:val="28"/>
          <w:szCs w:val="28"/>
          <w:lang w:eastAsia="ru-RU"/>
        </w:rPr>
        <w:t xml:space="preserve"> North </w:t>
      </w:r>
      <w:proofErr w:type="spellStart"/>
      <w:r w:rsidRPr="00D23CE0">
        <w:rPr>
          <w:rFonts w:ascii="Times New Roman" w:eastAsia="Times New Roman" w:hAnsi="Times New Roman" w:cs="Times New Roman" w:hint="cs"/>
          <w:color w:val="212121"/>
          <w:sz w:val="28"/>
          <w:szCs w:val="28"/>
          <w:lang w:eastAsia="ru-RU"/>
        </w:rPr>
        <w:t>Am</w:t>
      </w:r>
      <w:proofErr w:type="spellEnd"/>
      <w:r w:rsidRPr="00D23CE0">
        <w:rPr>
          <w:rFonts w:ascii="Times New Roman" w:eastAsia="Times New Roman" w:hAnsi="Times New Roman" w:cs="Times New Roman" w:hint="cs"/>
          <w:color w:val="212121"/>
          <w:sz w:val="28"/>
          <w:szCs w:val="28"/>
          <w:lang w:eastAsia="ru-RU"/>
        </w:rPr>
        <w:t xml:space="preserve">. 2011;55(1):105-120. </w:t>
      </w:r>
      <w:proofErr w:type="gramStart"/>
      <w:r w:rsidRPr="00D23CE0">
        <w:rPr>
          <w:rFonts w:ascii="Times New Roman" w:eastAsia="Times New Roman" w:hAnsi="Times New Roman" w:cs="Times New Roman" w:hint="cs"/>
          <w:color w:val="212121"/>
          <w:sz w:val="28"/>
          <w:szCs w:val="28"/>
          <w:lang w:eastAsia="ru-RU"/>
        </w:rPr>
        <w:t>doi:10.1016/j.cden</w:t>
      </w:r>
      <w:proofErr w:type="gramEnd"/>
      <w:r w:rsidRPr="00D23CE0">
        <w:rPr>
          <w:rFonts w:ascii="Times New Roman" w:eastAsia="Times New Roman" w:hAnsi="Times New Roman" w:cs="Times New Roman" w:hint="cs"/>
          <w:color w:val="212121"/>
          <w:sz w:val="28"/>
          <w:szCs w:val="28"/>
          <w:lang w:eastAsia="ru-RU"/>
        </w:rPr>
        <w:t xml:space="preserve">.2010.08.007. </w:t>
      </w:r>
    </w:p>
    <w:p w14:paraId="0C059DAA" w14:textId="58EF530C"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t xml:space="preserve">Slade GD, </w:t>
      </w: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Greenspan JD, </w:t>
      </w:r>
      <w:proofErr w:type="spellStart"/>
      <w:r w:rsidRPr="00D23CE0">
        <w:rPr>
          <w:rFonts w:ascii="Times New Roman" w:eastAsia="Times New Roman" w:hAnsi="Times New Roman" w:cs="Times New Roman" w:hint="cs"/>
          <w:color w:val="212121"/>
          <w:sz w:val="28"/>
          <w:szCs w:val="28"/>
          <w:lang w:val="en-US" w:eastAsia="ru-RU"/>
        </w:rPr>
        <w:t>Fillingim</w:t>
      </w:r>
      <w:proofErr w:type="spellEnd"/>
      <w:r w:rsidRPr="00D23CE0">
        <w:rPr>
          <w:rFonts w:ascii="Times New Roman" w:eastAsia="Times New Roman" w:hAnsi="Times New Roman" w:cs="Times New Roman" w:hint="cs"/>
          <w:color w:val="212121"/>
          <w:sz w:val="28"/>
          <w:szCs w:val="28"/>
          <w:lang w:val="en-US" w:eastAsia="ru-RU"/>
        </w:rPr>
        <w:t xml:space="preserve"> RB, Bair E, Sanders AE, et al. Painful temporomandibular disorder: decade of discovery from OPPERA studies. J Dent Res. 2016;95(10):1084-1092. doi:10.1177/0022034516653743. </w:t>
      </w:r>
    </w:p>
    <w:p w14:paraId="4E7E3136" w14:textId="7BE39CC8"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proofErr w:type="spellStart"/>
      <w:r w:rsidRPr="00D23CE0">
        <w:rPr>
          <w:rFonts w:ascii="Times New Roman" w:eastAsia="Times New Roman" w:hAnsi="Times New Roman" w:cs="Times New Roman" w:hint="cs"/>
          <w:color w:val="212121"/>
          <w:sz w:val="28"/>
          <w:szCs w:val="28"/>
          <w:lang w:val="en-US" w:eastAsia="ru-RU"/>
        </w:rPr>
        <w:t>Ohrbach</w:t>
      </w:r>
      <w:proofErr w:type="spellEnd"/>
      <w:r w:rsidRPr="00D23CE0">
        <w:rPr>
          <w:rFonts w:ascii="Times New Roman" w:eastAsia="Times New Roman" w:hAnsi="Times New Roman" w:cs="Times New Roman" w:hint="cs"/>
          <w:color w:val="212121"/>
          <w:sz w:val="28"/>
          <w:szCs w:val="28"/>
          <w:lang w:val="en-US" w:eastAsia="ru-RU"/>
        </w:rPr>
        <w:t xml:space="preserve"> R, Bair E, </w:t>
      </w:r>
      <w:proofErr w:type="spellStart"/>
      <w:r w:rsidRPr="00D23CE0">
        <w:rPr>
          <w:rFonts w:ascii="Times New Roman" w:eastAsia="Times New Roman" w:hAnsi="Times New Roman" w:cs="Times New Roman" w:hint="cs"/>
          <w:color w:val="212121"/>
          <w:sz w:val="28"/>
          <w:szCs w:val="28"/>
          <w:lang w:val="en-US" w:eastAsia="ru-RU"/>
        </w:rPr>
        <w:t>Fillingim</w:t>
      </w:r>
      <w:proofErr w:type="spellEnd"/>
      <w:r w:rsidRPr="00D23CE0">
        <w:rPr>
          <w:rFonts w:ascii="Times New Roman" w:eastAsia="Times New Roman" w:hAnsi="Times New Roman" w:cs="Times New Roman" w:hint="cs"/>
          <w:color w:val="212121"/>
          <w:sz w:val="28"/>
          <w:szCs w:val="28"/>
          <w:lang w:val="en-US" w:eastAsia="ru-RU"/>
        </w:rPr>
        <w:t xml:space="preserve"> RB, Gonzalez Y, Gordon SM, Lim PF, et al. Clinical orofacial characteristics associated with risk of first-onset TMD: the OPPERA prospective cohort study. J Pain. 2013;14(12</w:t>
      </w:r>
      <w:proofErr w:type="gramStart"/>
      <w:r w:rsidRPr="00D23CE0">
        <w:rPr>
          <w:rFonts w:ascii="Times New Roman" w:eastAsia="Times New Roman" w:hAnsi="Times New Roman" w:cs="Times New Roman" w:hint="cs"/>
          <w:color w:val="212121"/>
          <w:sz w:val="28"/>
          <w:szCs w:val="28"/>
          <w:lang w:val="en-US" w:eastAsia="ru-RU"/>
        </w:rPr>
        <w:t>):T</w:t>
      </w:r>
      <w:proofErr w:type="gramEnd"/>
      <w:r w:rsidRPr="00D23CE0">
        <w:rPr>
          <w:rFonts w:ascii="Times New Roman" w:eastAsia="Times New Roman" w:hAnsi="Times New Roman" w:cs="Times New Roman" w:hint="cs"/>
          <w:color w:val="212121"/>
          <w:sz w:val="28"/>
          <w:szCs w:val="28"/>
          <w:lang w:val="en-US" w:eastAsia="ru-RU"/>
        </w:rPr>
        <w:t xml:space="preserve">33-T50. </w:t>
      </w:r>
      <w:proofErr w:type="gramStart"/>
      <w:r w:rsidRPr="00D23CE0">
        <w:rPr>
          <w:rFonts w:ascii="Times New Roman" w:eastAsia="Times New Roman" w:hAnsi="Times New Roman" w:cs="Times New Roman" w:hint="cs"/>
          <w:color w:val="212121"/>
          <w:sz w:val="28"/>
          <w:szCs w:val="28"/>
          <w:lang w:val="en-US" w:eastAsia="ru-RU"/>
        </w:rPr>
        <w:t>doi:10.1016/j.jpain</w:t>
      </w:r>
      <w:proofErr w:type="gramEnd"/>
      <w:r w:rsidRPr="00D23CE0">
        <w:rPr>
          <w:rFonts w:ascii="Times New Roman" w:eastAsia="Times New Roman" w:hAnsi="Times New Roman" w:cs="Times New Roman" w:hint="cs"/>
          <w:color w:val="212121"/>
          <w:sz w:val="28"/>
          <w:szCs w:val="28"/>
          <w:lang w:val="en-US" w:eastAsia="ru-RU"/>
        </w:rPr>
        <w:t xml:space="preserve">.2013.07.018. </w:t>
      </w:r>
    </w:p>
    <w:p w14:paraId="5A32D622" w14:textId="37CD303F"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proofErr w:type="spellStart"/>
      <w:r w:rsidRPr="00D23CE0">
        <w:rPr>
          <w:rFonts w:ascii="Times New Roman" w:eastAsia="Times New Roman" w:hAnsi="Times New Roman" w:cs="Times New Roman" w:hint="cs"/>
          <w:color w:val="212121"/>
          <w:sz w:val="28"/>
          <w:szCs w:val="28"/>
          <w:lang w:val="en-US" w:eastAsia="ru-RU"/>
        </w:rPr>
        <w:t>Busse</w:t>
      </w:r>
      <w:proofErr w:type="spellEnd"/>
      <w:r w:rsidRPr="00D23CE0">
        <w:rPr>
          <w:rFonts w:ascii="Times New Roman" w:eastAsia="Times New Roman" w:hAnsi="Times New Roman" w:cs="Times New Roman" w:hint="cs"/>
          <w:color w:val="212121"/>
          <w:sz w:val="28"/>
          <w:szCs w:val="28"/>
          <w:lang w:val="en-US" w:eastAsia="ru-RU"/>
        </w:rPr>
        <w:t xml:space="preserve"> JW, </w:t>
      </w:r>
      <w:proofErr w:type="spellStart"/>
      <w:r w:rsidRPr="00D23CE0">
        <w:rPr>
          <w:rFonts w:ascii="Times New Roman" w:eastAsia="Times New Roman" w:hAnsi="Times New Roman" w:cs="Times New Roman" w:hint="cs"/>
          <w:color w:val="212121"/>
          <w:sz w:val="28"/>
          <w:szCs w:val="28"/>
          <w:lang w:val="en-US" w:eastAsia="ru-RU"/>
        </w:rPr>
        <w:t>Casassus</w:t>
      </w:r>
      <w:proofErr w:type="spellEnd"/>
      <w:r w:rsidRPr="00D23CE0">
        <w:rPr>
          <w:rFonts w:ascii="Times New Roman" w:eastAsia="Times New Roman" w:hAnsi="Times New Roman" w:cs="Times New Roman" w:hint="cs"/>
          <w:color w:val="212121"/>
          <w:sz w:val="28"/>
          <w:szCs w:val="28"/>
          <w:lang w:val="en-US" w:eastAsia="ru-RU"/>
        </w:rPr>
        <w:t xml:space="preserve"> R, Carrasco-Labra A, Durham J, Mock D, </w:t>
      </w:r>
      <w:proofErr w:type="spellStart"/>
      <w:r w:rsidRPr="00D23CE0">
        <w:rPr>
          <w:rFonts w:ascii="Times New Roman" w:eastAsia="Times New Roman" w:hAnsi="Times New Roman" w:cs="Times New Roman" w:hint="cs"/>
          <w:color w:val="212121"/>
          <w:sz w:val="28"/>
          <w:szCs w:val="28"/>
          <w:lang w:val="en-US" w:eastAsia="ru-RU"/>
        </w:rPr>
        <w:t>Zakrzewska</w:t>
      </w:r>
      <w:proofErr w:type="spellEnd"/>
      <w:r w:rsidRPr="00D23CE0">
        <w:rPr>
          <w:rFonts w:ascii="Times New Roman" w:eastAsia="Times New Roman" w:hAnsi="Times New Roman" w:cs="Times New Roman" w:hint="cs"/>
          <w:color w:val="212121"/>
          <w:sz w:val="28"/>
          <w:szCs w:val="28"/>
          <w:lang w:val="en-US" w:eastAsia="ru-RU"/>
        </w:rPr>
        <w:t xml:space="preserve"> JM, et al. Management of chronic pain associated with temporomandibular disorders: a clinical practice guideline. BMJ. 2023;</w:t>
      </w:r>
      <w:proofErr w:type="gramStart"/>
      <w:r w:rsidRPr="00D23CE0">
        <w:rPr>
          <w:rFonts w:ascii="Times New Roman" w:eastAsia="Times New Roman" w:hAnsi="Times New Roman" w:cs="Times New Roman" w:hint="cs"/>
          <w:color w:val="212121"/>
          <w:sz w:val="28"/>
          <w:szCs w:val="28"/>
          <w:lang w:val="en-US" w:eastAsia="ru-RU"/>
        </w:rPr>
        <w:t>383:e</w:t>
      </w:r>
      <w:proofErr w:type="gramEnd"/>
      <w:r w:rsidRPr="00D23CE0">
        <w:rPr>
          <w:rFonts w:ascii="Times New Roman" w:eastAsia="Times New Roman" w:hAnsi="Times New Roman" w:cs="Times New Roman" w:hint="cs"/>
          <w:color w:val="212121"/>
          <w:sz w:val="28"/>
          <w:szCs w:val="28"/>
          <w:lang w:val="en-US" w:eastAsia="ru-RU"/>
        </w:rPr>
        <w:t xml:space="preserve">076227. doi:10.1136/bmj-2023-076227. </w:t>
      </w:r>
    </w:p>
    <w:p w14:paraId="6B4DB74E" w14:textId="33A2A5B2" w:rsidR="00A01C6D" w:rsidRPr="00EC6271"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proofErr w:type="spellStart"/>
      <w:r w:rsidRPr="00D23CE0">
        <w:rPr>
          <w:rFonts w:ascii="Times New Roman" w:eastAsia="Times New Roman" w:hAnsi="Times New Roman" w:cs="Times New Roman" w:hint="cs"/>
          <w:color w:val="212121"/>
          <w:sz w:val="28"/>
          <w:szCs w:val="28"/>
          <w:lang w:val="en-US" w:eastAsia="ru-RU"/>
        </w:rPr>
        <w:t>Manfredini</w:t>
      </w:r>
      <w:proofErr w:type="spellEnd"/>
      <w:r w:rsidRPr="00D23CE0">
        <w:rPr>
          <w:rFonts w:ascii="Times New Roman" w:eastAsia="Times New Roman" w:hAnsi="Times New Roman" w:cs="Times New Roman" w:hint="cs"/>
          <w:color w:val="212121"/>
          <w:sz w:val="28"/>
          <w:szCs w:val="28"/>
          <w:lang w:val="en-US" w:eastAsia="ru-RU"/>
        </w:rPr>
        <w:t xml:space="preserve"> D, </w:t>
      </w:r>
      <w:proofErr w:type="spellStart"/>
      <w:r w:rsidRPr="00D23CE0">
        <w:rPr>
          <w:rFonts w:ascii="Times New Roman" w:eastAsia="Times New Roman" w:hAnsi="Times New Roman" w:cs="Times New Roman" w:hint="cs"/>
          <w:color w:val="212121"/>
          <w:sz w:val="28"/>
          <w:szCs w:val="28"/>
          <w:lang w:val="en-US" w:eastAsia="ru-RU"/>
        </w:rPr>
        <w:t>Häggman-Henrikson</w:t>
      </w:r>
      <w:proofErr w:type="spellEnd"/>
      <w:r w:rsidRPr="00D23CE0">
        <w:rPr>
          <w:rFonts w:ascii="Times New Roman" w:eastAsia="Times New Roman" w:hAnsi="Times New Roman" w:cs="Times New Roman" w:hint="cs"/>
          <w:color w:val="212121"/>
          <w:sz w:val="28"/>
          <w:szCs w:val="28"/>
          <w:lang w:val="en-US" w:eastAsia="ru-RU"/>
        </w:rPr>
        <w:t xml:space="preserve"> B, Al </w:t>
      </w:r>
      <w:proofErr w:type="spellStart"/>
      <w:r w:rsidRPr="00D23CE0">
        <w:rPr>
          <w:rFonts w:ascii="Times New Roman" w:eastAsia="Times New Roman" w:hAnsi="Times New Roman" w:cs="Times New Roman" w:hint="cs"/>
          <w:color w:val="212121"/>
          <w:sz w:val="28"/>
          <w:szCs w:val="28"/>
          <w:lang w:val="en-US" w:eastAsia="ru-RU"/>
        </w:rPr>
        <w:t>Jaghsi</w:t>
      </w:r>
      <w:proofErr w:type="spellEnd"/>
      <w:r w:rsidRPr="00D23CE0">
        <w:rPr>
          <w:rFonts w:ascii="Times New Roman" w:eastAsia="Times New Roman" w:hAnsi="Times New Roman" w:cs="Times New Roman" w:hint="cs"/>
          <w:color w:val="212121"/>
          <w:sz w:val="28"/>
          <w:szCs w:val="28"/>
          <w:lang w:val="en-US" w:eastAsia="ru-RU"/>
        </w:rPr>
        <w:t xml:space="preserve"> A, </w:t>
      </w:r>
      <w:proofErr w:type="spellStart"/>
      <w:r w:rsidRPr="00D23CE0">
        <w:rPr>
          <w:rFonts w:ascii="Times New Roman" w:eastAsia="Times New Roman" w:hAnsi="Times New Roman" w:cs="Times New Roman" w:hint="cs"/>
          <w:color w:val="212121"/>
          <w:sz w:val="28"/>
          <w:szCs w:val="28"/>
          <w:lang w:val="en-US" w:eastAsia="ru-RU"/>
        </w:rPr>
        <w:t>Baad</w:t>
      </w:r>
      <w:proofErr w:type="spellEnd"/>
      <w:r w:rsidRPr="00D23CE0">
        <w:rPr>
          <w:rFonts w:ascii="Times New Roman" w:eastAsia="Times New Roman" w:hAnsi="Times New Roman" w:cs="Times New Roman" w:hint="cs"/>
          <w:color w:val="212121"/>
          <w:sz w:val="28"/>
          <w:szCs w:val="28"/>
          <w:lang w:val="en-US" w:eastAsia="ru-RU"/>
        </w:rPr>
        <w:t xml:space="preserve">-Hansen L, Beecroft E, </w:t>
      </w:r>
      <w:proofErr w:type="spellStart"/>
      <w:r w:rsidRPr="00D23CE0">
        <w:rPr>
          <w:rFonts w:ascii="Times New Roman" w:eastAsia="Times New Roman" w:hAnsi="Times New Roman" w:cs="Times New Roman" w:hint="cs"/>
          <w:color w:val="212121"/>
          <w:sz w:val="28"/>
          <w:szCs w:val="28"/>
          <w:lang w:val="en-US" w:eastAsia="ru-RU"/>
        </w:rPr>
        <w:t>Bijelic</w:t>
      </w:r>
      <w:proofErr w:type="spellEnd"/>
      <w:r w:rsidRPr="00D23CE0">
        <w:rPr>
          <w:rFonts w:ascii="Times New Roman" w:eastAsia="Times New Roman" w:hAnsi="Times New Roman" w:cs="Times New Roman" w:hint="cs"/>
          <w:color w:val="212121"/>
          <w:sz w:val="28"/>
          <w:szCs w:val="28"/>
          <w:lang w:val="en-US" w:eastAsia="ru-RU"/>
        </w:rPr>
        <w:t xml:space="preserve"> T, et al. Temporomandibular disorders: </w:t>
      </w:r>
      <w:proofErr w:type="spellStart"/>
      <w:r w:rsidRPr="00D23CE0">
        <w:rPr>
          <w:rFonts w:ascii="Times New Roman" w:eastAsia="Times New Roman" w:hAnsi="Times New Roman" w:cs="Times New Roman" w:hint="cs"/>
          <w:color w:val="212121"/>
          <w:sz w:val="28"/>
          <w:szCs w:val="28"/>
          <w:lang w:val="en-US" w:eastAsia="ru-RU"/>
        </w:rPr>
        <w:t>INfORM</w:t>
      </w:r>
      <w:proofErr w:type="spellEnd"/>
      <w:r w:rsidRPr="00D23CE0">
        <w:rPr>
          <w:rFonts w:ascii="Times New Roman" w:eastAsia="Times New Roman" w:hAnsi="Times New Roman" w:cs="Times New Roman" w:hint="cs"/>
          <w:color w:val="212121"/>
          <w:sz w:val="28"/>
          <w:szCs w:val="28"/>
          <w:lang w:val="en-US" w:eastAsia="ru-RU"/>
        </w:rPr>
        <w:t xml:space="preserve">/IADR key points for good clinical practice based on standard of care. </w:t>
      </w:r>
      <w:proofErr w:type="spellStart"/>
      <w:r w:rsidRPr="00EC6271">
        <w:rPr>
          <w:rFonts w:ascii="Times New Roman" w:eastAsia="Times New Roman" w:hAnsi="Times New Roman" w:cs="Times New Roman" w:hint="cs"/>
          <w:color w:val="212121"/>
          <w:sz w:val="28"/>
          <w:szCs w:val="28"/>
          <w:lang w:val="en-US" w:eastAsia="ru-RU"/>
        </w:rPr>
        <w:t>Cranio</w:t>
      </w:r>
      <w:proofErr w:type="spellEnd"/>
      <w:r w:rsidRPr="00EC6271">
        <w:rPr>
          <w:rFonts w:ascii="Times New Roman" w:eastAsia="Times New Roman" w:hAnsi="Times New Roman" w:cs="Times New Roman" w:hint="cs"/>
          <w:color w:val="212121"/>
          <w:sz w:val="28"/>
          <w:szCs w:val="28"/>
          <w:lang w:val="en-US" w:eastAsia="ru-RU"/>
        </w:rPr>
        <w:t xml:space="preserve">. 2025;43(1):1-5. doi:10.1080/08869634.2024.2405298. </w:t>
      </w:r>
    </w:p>
    <w:p w14:paraId="1F7E2D30" w14:textId="0CD0DB9C"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González-Sánchez B, García Monterey P, Ramírez-Durán MV, Garrido-Ardila EM, Rodríguez-</w:t>
      </w:r>
      <w:proofErr w:type="spellStart"/>
      <w:r w:rsidRPr="00D23CE0">
        <w:rPr>
          <w:rFonts w:ascii="Times New Roman" w:eastAsia="Times New Roman" w:hAnsi="Times New Roman" w:cs="Times New Roman" w:hint="cs"/>
          <w:color w:val="212121"/>
          <w:sz w:val="28"/>
          <w:szCs w:val="28"/>
          <w:lang w:val="en-US" w:eastAsia="ru-RU"/>
        </w:rPr>
        <w:t>Mansilla</w:t>
      </w:r>
      <w:proofErr w:type="spellEnd"/>
      <w:r w:rsidRPr="00D23CE0">
        <w:rPr>
          <w:rFonts w:ascii="Times New Roman" w:eastAsia="Times New Roman" w:hAnsi="Times New Roman" w:cs="Times New Roman" w:hint="cs"/>
          <w:color w:val="212121"/>
          <w:sz w:val="28"/>
          <w:szCs w:val="28"/>
          <w:lang w:val="en-US" w:eastAsia="ru-RU"/>
        </w:rPr>
        <w:t xml:space="preserve"> J, Jiménez-</w:t>
      </w:r>
      <w:proofErr w:type="spellStart"/>
      <w:r w:rsidRPr="00D23CE0">
        <w:rPr>
          <w:rFonts w:ascii="Times New Roman" w:eastAsia="Times New Roman" w:hAnsi="Times New Roman" w:cs="Times New Roman" w:hint="cs"/>
          <w:color w:val="212121"/>
          <w:sz w:val="28"/>
          <w:szCs w:val="28"/>
          <w:lang w:val="en-US" w:eastAsia="ru-RU"/>
        </w:rPr>
        <w:t>Palomares</w:t>
      </w:r>
      <w:proofErr w:type="spellEnd"/>
      <w:r w:rsidRPr="00D23CE0">
        <w:rPr>
          <w:rFonts w:ascii="Times New Roman" w:eastAsia="Times New Roman" w:hAnsi="Times New Roman" w:cs="Times New Roman" w:hint="cs"/>
          <w:color w:val="212121"/>
          <w:sz w:val="28"/>
          <w:szCs w:val="28"/>
          <w:lang w:val="en-US" w:eastAsia="ru-RU"/>
        </w:rPr>
        <w:t xml:space="preserve"> M. Temporomandibular joint dysfunctions: a systematic review of treatment approaches. </w:t>
      </w:r>
      <w:r w:rsidRPr="00D23CE0">
        <w:rPr>
          <w:rFonts w:ascii="Times New Roman" w:eastAsia="Times New Roman" w:hAnsi="Times New Roman" w:cs="Times New Roman" w:hint="cs"/>
          <w:color w:val="212121"/>
          <w:sz w:val="28"/>
          <w:szCs w:val="28"/>
          <w:lang w:eastAsia="ru-RU"/>
        </w:rPr>
        <w:t xml:space="preserve">J </w:t>
      </w:r>
      <w:proofErr w:type="spellStart"/>
      <w:r w:rsidRPr="00D23CE0">
        <w:rPr>
          <w:rFonts w:ascii="Times New Roman" w:eastAsia="Times New Roman" w:hAnsi="Times New Roman" w:cs="Times New Roman" w:hint="cs"/>
          <w:color w:val="212121"/>
          <w:sz w:val="28"/>
          <w:szCs w:val="28"/>
          <w:lang w:eastAsia="ru-RU"/>
        </w:rPr>
        <w:t>Clin</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Med</w:t>
      </w:r>
      <w:proofErr w:type="spellEnd"/>
      <w:r w:rsidRPr="00D23CE0">
        <w:rPr>
          <w:rFonts w:ascii="Times New Roman" w:eastAsia="Times New Roman" w:hAnsi="Times New Roman" w:cs="Times New Roman" w:hint="cs"/>
          <w:color w:val="212121"/>
          <w:sz w:val="28"/>
          <w:szCs w:val="28"/>
          <w:lang w:eastAsia="ru-RU"/>
        </w:rPr>
        <w:t xml:space="preserve">. 2023;12(12):4156. doi:10.3390/jcm12124156. </w:t>
      </w:r>
    </w:p>
    <w:p w14:paraId="46985C09" w14:textId="01014F06" w:rsidR="00A01C6D" w:rsidRPr="00EC6271"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lastRenderedPageBreak/>
        <w:t xml:space="preserve">Zhang C, Wu JY, Deng DL, He BY, Tao Y, </w:t>
      </w:r>
      <w:proofErr w:type="spellStart"/>
      <w:r w:rsidRPr="00D23CE0">
        <w:rPr>
          <w:rFonts w:ascii="Times New Roman" w:eastAsia="Times New Roman" w:hAnsi="Times New Roman" w:cs="Times New Roman" w:hint="cs"/>
          <w:color w:val="212121"/>
          <w:sz w:val="28"/>
          <w:szCs w:val="28"/>
          <w:lang w:val="en-US" w:eastAsia="ru-RU"/>
        </w:rPr>
        <w:t>Niu</w:t>
      </w:r>
      <w:proofErr w:type="spellEnd"/>
      <w:r w:rsidRPr="00D23CE0">
        <w:rPr>
          <w:rFonts w:ascii="Times New Roman" w:eastAsia="Times New Roman" w:hAnsi="Times New Roman" w:cs="Times New Roman" w:hint="cs"/>
          <w:color w:val="212121"/>
          <w:sz w:val="28"/>
          <w:szCs w:val="28"/>
          <w:lang w:val="en-US" w:eastAsia="ru-RU"/>
        </w:rPr>
        <w:t xml:space="preserve"> YM, et al. Efficacy of splint therapy for the management of temporomandibular disorders: a meta-analysis. </w:t>
      </w:r>
      <w:proofErr w:type="spellStart"/>
      <w:r w:rsidRPr="00EC6271">
        <w:rPr>
          <w:rFonts w:ascii="Times New Roman" w:eastAsia="Times New Roman" w:hAnsi="Times New Roman" w:cs="Times New Roman" w:hint="cs"/>
          <w:color w:val="212121"/>
          <w:sz w:val="28"/>
          <w:szCs w:val="28"/>
          <w:lang w:val="en-US" w:eastAsia="ru-RU"/>
        </w:rPr>
        <w:t>Oncotarget</w:t>
      </w:r>
      <w:proofErr w:type="spellEnd"/>
      <w:r w:rsidRPr="00EC6271">
        <w:rPr>
          <w:rFonts w:ascii="Times New Roman" w:eastAsia="Times New Roman" w:hAnsi="Times New Roman" w:cs="Times New Roman" w:hint="cs"/>
          <w:color w:val="212121"/>
          <w:sz w:val="28"/>
          <w:szCs w:val="28"/>
          <w:lang w:val="en-US" w:eastAsia="ru-RU"/>
        </w:rPr>
        <w:t xml:space="preserve">. 2016;7(51):84043-84053. doi:10.18632/oncotarget.13059. </w:t>
      </w:r>
    </w:p>
    <w:p w14:paraId="5E0F97B0" w14:textId="436026AF"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Srivastava R, Jyoti B, Devi P. Oral splint for temporomandibular joint disorders with revolutionary fluid system. </w:t>
      </w:r>
      <w:proofErr w:type="spellStart"/>
      <w:r w:rsidRPr="00D23CE0">
        <w:rPr>
          <w:rFonts w:ascii="Times New Roman" w:eastAsia="Times New Roman" w:hAnsi="Times New Roman" w:cs="Times New Roman" w:hint="cs"/>
          <w:color w:val="212121"/>
          <w:sz w:val="28"/>
          <w:szCs w:val="28"/>
          <w:lang w:eastAsia="ru-RU"/>
        </w:rPr>
        <w:t>Dent</w:t>
      </w:r>
      <w:proofErr w:type="spellEnd"/>
      <w:r w:rsidRPr="00D23CE0">
        <w:rPr>
          <w:rFonts w:ascii="Times New Roman" w:eastAsia="Times New Roman" w:hAnsi="Times New Roman" w:cs="Times New Roman" w:hint="cs"/>
          <w:color w:val="212121"/>
          <w:sz w:val="28"/>
          <w:szCs w:val="28"/>
          <w:lang w:eastAsia="ru-RU"/>
        </w:rPr>
        <w:t xml:space="preserve"> Res J (</w:t>
      </w:r>
      <w:proofErr w:type="spellStart"/>
      <w:r w:rsidRPr="00D23CE0">
        <w:rPr>
          <w:rFonts w:ascii="Times New Roman" w:eastAsia="Times New Roman" w:hAnsi="Times New Roman" w:cs="Times New Roman" w:hint="cs"/>
          <w:color w:val="212121"/>
          <w:sz w:val="28"/>
          <w:szCs w:val="28"/>
          <w:lang w:eastAsia="ru-RU"/>
        </w:rPr>
        <w:t>Isfahan</w:t>
      </w:r>
      <w:proofErr w:type="spellEnd"/>
      <w:r w:rsidRPr="00D23CE0">
        <w:rPr>
          <w:rFonts w:ascii="Times New Roman" w:eastAsia="Times New Roman" w:hAnsi="Times New Roman" w:cs="Times New Roman" w:hint="cs"/>
          <w:color w:val="212121"/>
          <w:sz w:val="28"/>
          <w:szCs w:val="28"/>
          <w:lang w:eastAsia="ru-RU"/>
        </w:rPr>
        <w:t xml:space="preserve">). 2013;10(3):307-313. PMID: 24019797; PMCID: PMC3760352. </w:t>
      </w:r>
    </w:p>
    <w:p w14:paraId="173B33A6" w14:textId="411BF27E"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Cannatà</w:t>
      </w:r>
      <w:proofErr w:type="spellEnd"/>
      <w:r w:rsidRPr="00D23CE0">
        <w:rPr>
          <w:rFonts w:ascii="Times New Roman" w:eastAsia="Times New Roman" w:hAnsi="Times New Roman" w:cs="Times New Roman" w:hint="cs"/>
          <w:color w:val="212121"/>
          <w:sz w:val="28"/>
          <w:szCs w:val="28"/>
          <w:lang w:val="en-US" w:eastAsia="ru-RU"/>
        </w:rPr>
        <w:t xml:space="preserve"> D, Giordano F, Bartolucci ML, </w:t>
      </w:r>
      <w:proofErr w:type="spellStart"/>
      <w:r w:rsidRPr="00D23CE0">
        <w:rPr>
          <w:rFonts w:ascii="Times New Roman" w:eastAsia="Times New Roman" w:hAnsi="Times New Roman" w:cs="Times New Roman" w:hint="cs"/>
          <w:color w:val="212121"/>
          <w:sz w:val="28"/>
          <w:szCs w:val="28"/>
          <w:lang w:val="en-US" w:eastAsia="ru-RU"/>
        </w:rPr>
        <w:t>Galdi</w:t>
      </w:r>
      <w:proofErr w:type="spellEnd"/>
      <w:r w:rsidRPr="00D23CE0">
        <w:rPr>
          <w:rFonts w:ascii="Times New Roman" w:eastAsia="Times New Roman" w:hAnsi="Times New Roman" w:cs="Times New Roman" w:hint="cs"/>
          <w:color w:val="212121"/>
          <w:sz w:val="28"/>
          <w:szCs w:val="28"/>
          <w:lang w:val="en-US" w:eastAsia="ru-RU"/>
        </w:rPr>
        <w:t xml:space="preserve"> M, Bucci R, Martina S. Attitude of Italian dental practitioners toward bruxism assessment and management: a survey-based study. </w:t>
      </w:r>
      <w:proofErr w:type="spellStart"/>
      <w:r w:rsidRPr="00D23CE0">
        <w:rPr>
          <w:rFonts w:ascii="Times New Roman" w:eastAsia="Times New Roman" w:hAnsi="Times New Roman" w:cs="Times New Roman" w:hint="cs"/>
          <w:color w:val="212121"/>
          <w:sz w:val="28"/>
          <w:szCs w:val="28"/>
          <w:lang w:eastAsia="ru-RU"/>
        </w:rPr>
        <w:t>Orthod</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Craniofac</w:t>
      </w:r>
      <w:proofErr w:type="spellEnd"/>
      <w:r w:rsidRPr="00D23CE0">
        <w:rPr>
          <w:rFonts w:ascii="Times New Roman" w:eastAsia="Times New Roman" w:hAnsi="Times New Roman" w:cs="Times New Roman" w:hint="cs"/>
          <w:color w:val="212121"/>
          <w:sz w:val="28"/>
          <w:szCs w:val="28"/>
          <w:lang w:eastAsia="ru-RU"/>
        </w:rPr>
        <w:t xml:space="preserve"> Res. 2024;27(2):228-236. doi:10.1111/ocr.12706. </w:t>
      </w:r>
    </w:p>
    <w:p w14:paraId="553932AE" w14:textId="5ED5A992"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bookmarkStart w:id="0" w:name="_Hlk237539549"/>
      <w:r w:rsidRPr="00D23CE0">
        <w:rPr>
          <w:rFonts w:ascii="Times New Roman" w:eastAsia="Times New Roman" w:hAnsi="Times New Roman" w:cs="Times New Roman" w:hint="cs"/>
          <w:color w:val="212121"/>
          <w:sz w:val="28"/>
          <w:szCs w:val="28"/>
          <w:lang w:val="en-US" w:eastAsia="ru-RU"/>
        </w:rPr>
        <w:t xml:space="preserve">Swetha MU, Rao S, Ashok K, Sarkar SM, Eshwar P, Jyothi S. Guardians of the temporomandibular joint: the occlusal splints—an overview. </w:t>
      </w:r>
      <w:proofErr w:type="spellStart"/>
      <w:r w:rsidRPr="00D23CE0">
        <w:rPr>
          <w:rFonts w:ascii="Times New Roman" w:eastAsia="Times New Roman" w:hAnsi="Times New Roman" w:cs="Times New Roman" w:hint="cs"/>
          <w:color w:val="212121"/>
          <w:sz w:val="28"/>
          <w:szCs w:val="28"/>
          <w:lang w:eastAsia="ru-RU"/>
        </w:rPr>
        <w:t>Arch</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Dent</w:t>
      </w:r>
      <w:proofErr w:type="spellEnd"/>
      <w:r w:rsidRPr="00D23CE0">
        <w:rPr>
          <w:rFonts w:ascii="Times New Roman" w:eastAsia="Times New Roman" w:hAnsi="Times New Roman" w:cs="Times New Roman" w:hint="cs"/>
          <w:color w:val="212121"/>
          <w:sz w:val="28"/>
          <w:szCs w:val="28"/>
          <w:lang w:eastAsia="ru-RU"/>
        </w:rPr>
        <w:t xml:space="preserve"> Res. 2022;12(2):60-68. </w:t>
      </w:r>
      <w:proofErr w:type="gramStart"/>
      <w:r w:rsidRPr="00D23CE0">
        <w:rPr>
          <w:rFonts w:ascii="Times New Roman" w:eastAsia="Times New Roman" w:hAnsi="Times New Roman" w:cs="Times New Roman" w:hint="cs"/>
          <w:color w:val="212121"/>
          <w:sz w:val="28"/>
          <w:szCs w:val="28"/>
          <w:lang w:eastAsia="ru-RU"/>
        </w:rPr>
        <w:t>doi:10.18231/j.adr</w:t>
      </w:r>
      <w:proofErr w:type="gramEnd"/>
      <w:r w:rsidRPr="00D23CE0">
        <w:rPr>
          <w:rFonts w:ascii="Times New Roman" w:eastAsia="Times New Roman" w:hAnsi="Times New Roman" w:cs="Times New Roman" w:hint="cs"/>
          <w:color w:val="212121"/>
          <w:sz w:val="28"/>
          <w:szCs w:val="28"/>
          <w:lang w:eastAsia="ru-RU"/>
        </w:rPr>
        <w:t xml:space="preserve">.2022.012. </w:t>
      </w:r>
    </w:p>
    <w:bookmarkEnd w:id="0"/>
    <w:p w14:paraId="0E5A3314" w14:textId="1E5FB294"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proofErr w:type="spellStart"/>
      <w:r w:rsidRPr="00D23CE0">
        <w:rPr>
          <w:rFonts w:ascii="Times New Roman" w:eastAsia="Times New Roman" w:hAnsi="Times New Roman" w:cs="Times New Roman" w:hint="cs"/>
          <w:color w:val="212121"/>
          <w:sz w:val="28"/>
          <w:szCs w:val="28"/>
          <w:lang w:val="en-US" w:eastAsia="ru-RU"/>
        </w:rPr>
        <w:t>Deregibus</w:t>
      </w:r>
      <w:proofErr w:type="spellEnd"/>
      <w:r w:rsidRPr="00D23CE0">
        <w:rPr>
          <w:rFonts w:ascii="Times New Roman" w:eastAsia="Times New Roman" w:hAnsi="Times New Roman" w:cs="Times New Roman" w:hint="cs"/>
          <w:color w:val="212121"/>
          <w:sz w:val="28"/>
          <w:szCs w:val="28"/>
          <w:lang w:val="en-US" w:eastAsia="ru-RU"/>
        </w:rPr>
        <w:t xml:space="preserve"> A, </w:t>
      </w:r>
      <w:proofErr w:type="spellStart"/>
      <w:r w:rsidRPr="00D23CE0">
        <w:rPr>
          <w:rFonts w:ascii="Times New Roman" w:eastAsia="Times New Roman" w:hAnsi="Times New Roman" w:cs="Times New Roman" w:hint="cs"/>
          <w:color w:val="212121"/>
          <w:sz w:val="28"/>
          <w:szCs w:val="28"/>
          <w:lang w:val="en-US" w:eastAsia="ru-RU"/>
        </w:rPr>
        <w:t>Ferrillo</w:t>
      </w:r>
      <w:proofErr w:type="spellEnd"/>
      <w:r w:rsidRPr="00D23CE0">
        <w:rPr>
          <w:rFonts w:ascii="Times New Roman" w:eastAsia="Times New Roman" w:hAnsi="Times New Roman" w:cs="Times New Roman" w:hint="cs"/>
          <w:color w:val="212121"/>
          <w:sz w:val="28"/>
          <w:szCs w:val="28"/>
          <w:lang w:val="en-US" w:eastAsia="ru-RU"/>
        </w:rPr>
        <w:t xml:space="preserve"> M, </w:t>
      </w:r>
      <w:proofErr w:type="spellStart"/>
      <w:r w:rsidRPr="00D23CE0">
        <w:rPr>
          <w:rFonts w:ascii="Times New Roman" w:eastAsia="Times New Roman" w:hAnsi="Times New Roman" w:cs="Times New Roman" w:hint="cs"/>
          <w:color w:val="212121"/>
          <w:sz w:val="28"/>
          <w:szCs w:val="28"/>
          <w:lang w:val="en-US" w:eastAsia="ru-RU"/>
        </w:rPr>
        <w:t>Piancino</w:t>
      </w:r>
      <w:proofErr w:type="spellEnd"/>
      <w:r w:rsidRPr="00D23CE0">
        <w:rPr>
          <w:rFonts w:ascii="Times New Roman" w:eastAsia="Times New Roman" w:hAnsi="Times New Roman" w:cs="Times New Roman" w:hint="cs"/>
          <w:color w:val="212121"/>
          <w:sz w:val="28"/>
          <w:szCs w:val="28"/>
          <w:lang w:val="en-US" w:eastAsia="ru-RU"/>
        </w:rPr>
        <w:t xml:space="preserve"> MG, Domini MC, de Sire A, </w:t>
      </w:r>
      <w:proofErr w:type="spellStart"/>
      <w:r w:rsidRPr="00D23CE0">
        <w:rPr>
          <w:rFonts w:ascii="Times New Roman" w:eastAsia="Times New Roman" w:hAnsi="Times New Roman" w:cs="Times New Roman" w:hint="cs"/>
          <w:color w:val="212121"/>
          <w:sz w:val="28"/>
          <w:szCs w:val="28"/>
          <w:lang w:val="en-US" w:eastAsia="ru-RU"/>
        </w:rPr>
        <w:t>Castroflorio</w:t>
      </w:r>
      <w:proofErr w:type="spellEnd"/>
      <w:r w:rsidRPr="00D23CE0">
        <w:rPr>
          <w:rFonts w:ascii="Times New Roman" w:eastAsia="Times New Roman" w:hAnsi="Times New Roman" w:cs="Times New Roman" w:hint="cs"/>
          <w:color w:val="212121"/>
          <w:sz w:val="28"/>
          <w:szCs w:val="28"/>
          <w:lang w:val="en-US" w:eastAsia="ru-RU"/>
        </w:rPr>
        <w:t xml:space="preserve"> T. Are occlusal splints effective in reducing myofascial pain in patients with muscle-related temporomandibular disorders? A randomized-controlled trial. Turk J Phys Med </w:t>
      </w:r>
      <w:proofErr w:type="spellStart"/>
      <w:r w:rsidRPr="00D23CE0">
        <w:rPr>
          <w:rFonts w:ascii="Times New Roman" w:eastAsia="Times New Roman" w:hAnsi="Times New Roman" w:cs="Times New Roman" w:hint="cs"/>
          <w:color w:val="212121"/>
          <w:sz w:val="28"/>
          <w:szCs w:val="28"/>
          <w:lang w:val="en-US" w:eastAsia="ru-RU"/>
        </w:rPr>
        <w:t>Rehabil</w:t>
      </w:r>
      <w:proofErr w:type="spellEnd"/>
      <w:r w:rsidRPr="00D23CE0">
        <w:rPr>
          <w:rFonts w:ascii="Times New Roman" w:eastAsia="Times New Roman" w:hAnsi="Times New Roman" w:cs="Times New Roman" w:hint="cs"/>
          <w:color w:val="212121"/>
          <w:sz w:val="28"/>
          <w:szCs w:val="28"/>
          <w:lang w:val="en-US" w:eastAsia="ru-RU"/>
        </w:rPr>
        <w:t xml:space="preserve">. 2021;67(1):32-40. doi:10.5606/tftrd.2021.6615. </w:t>
      </w:r>
    </w:p>
    <w:p w14:paraId="35662F07" w14:textId="678D54A3"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t>D'Antò</w:t>
      </w:r>
      <w:proofErr w:type="spellEnd"/>
      <w:r w:rsidRPr="00D23CE0">
        <w:rPr>
          <w:rFonts w:ascii="Times New Roman" w:eastAsia="Times New Roman" w:hAnsi="Times New Roman" w:cs="Times New Roman" w:hint="cs"/>
          <w:color w:val="212121"/>
          <w:sz w:val="28"/>
          <w:szCs w:val="28"/>
          <w:lang w:val="en-US" w:eastAsia="ru-RU"/>
        </w:rPr>
        <w:t xml:space="preserve"> V, Bucci R, Franchi L, </w:t>
      </w:r>
      <w:proofErr w:type="spellStart"/>
      <w:r w:rsidRPr="00D23CE0">
        <w:rPr>
          <w:rFonts w:ascii="Times New Roman" w:eastAsia="Times New Roman" w:hAnsi="Times New Roman" w:cs="Times New Roman" w:hint="cs"/>
          <w:color w:val="212121"/>
          <w:sz w:val="28"/>
          <w:szCs w:val="28"/>
          <w:lang w:val="en-US" w:eastAsia="ru-RU"/>
        </w:rPr>
        <w:t>Rongo</w:t>
      </w:r>
      <w:proofErr w:type="spellEnd"/>
      <w:r w:rsidRPr="00D23CE0">
        <w:rPr>
          <w:rFonts w:ascii="Times New Roman" w:eastAsia="Times New Roman" w:hAnsi="Times New Roman" w:cs="Times New Roman" w:hint="cs"/>
          <w:color w:val="212121"/>
          <w:sz w:val="28"/>
          <w:szCs w:val="28"/>
          <w:lang w:val="en-US" w:eastAsia="ru-RU"/>
        </w:rPr>
        <w:t xml:space="preserve"> R, </w:t>
      </w:r>
      <w:proofErr w:type="spellStart"/>
      <w:r w:rsidRPr="00D23CE0">
        <w:rPr>
          <w:rFonts w:ascii="Times New Roman" w:eastAsia="Times New Roman" w:hAnsi="Times New Roman" w:cs="Times New Roman" w:hint="cs"/>
          <w:color w:val="212121"/>
          <w:sz w:val="28"/>
          <w:szCs w:val="28"/>
          <w:lang w:val="en-US" w:eastAsia="ru-RU"/>
        </w:rPr>
        <w:t>Michelotti</w:t>
      </w:r>
      <w:proofErr w:type="spellEnd"/>
      <w:r w:rsidRPr="00D23CE0">
        <w:rPr>
          <w:rFonts w:ascii="Times New Roman" w:eastAsia="Times New Roman" w:hAnsi="Times New Roman" w:cs="Times New Roman" w:hint="cs"/>
          <w:color w:val="212121"/>
          <w:sz w:val="28"/>
          <w:szCs w:val="28"/>
          <w:lang w:val="en-US" w:eastAsia="ru-RU"/>
        </w:rPr>
        <w:t xml:space="preserve"> A, Martina R. Class II functional </w:t>
      </w:r>
      <w:proofErr w:type="spellStart"/>
      <w:r w:rsidRPr="00D23CE0">
        <w:rPr>
          <w:rFonts w:ascii="Times New Roman" w:eastAsia="Times New Roman" w:hAnsi="Times New Roman" w:cs="Times New Roman" w:hint="cs"/>
          <w:color w:val="212121"/>
          <w:sz w:val="28"/>
          <w:szCs w:val="28"/>
          <w:lang w:val="en-US" w:eastAsia="ru-RU"/>
        </w:rPr>
        <w:t>orthopaedic</w:t>
      </w:r>
      <w:proofErr w:type="spellEnd"/>
      <w:r w:rsidRPr="00D23CE0">
        <w:rPr>
          <w:rFonts w:ascii="Times New Roman" w:eastAsia="Times New Roman" w:hAnsi="Times New Roman" w:cs="Times New Roman" w:hint="cs"/>
          <w:color w:val="212121"/>
          <w:sz w:val="28"/>
          <w:szCs w:val="28"/>
          <w:lang w:val="en-US" w:eastAsia="ru-RU"/>
        </w:rPr>
        <w:t xml:space="preserve"> treatment: a systematic review of systematic reviews. </w:t>
      </w:r>
      <w:r w:rsidRPr="00D23CE0">
        <w:rPr>
          <w:rFonts w:ascii="Times New Roman" w:eastAsia="Times New Roman" w:hAnsi="Times New Roman" w:cs="Times New Roman" w:hint="cs"/>
          <w:color w:val="212121"/>
          <w:sz w:val="28"/>
          <w:szCs w:val="28"/>
          <w:lang w:eastAsia="ru-RU"/>
        </w:rPr>
        <w:t xml:space="preserve">J </w:t>
      </w:r>
      <w:proofErr w:type="spellStart"/>
      <w:r w:rsidRPr="00D23CE0">
        <w:rPr>
          <w:rFonts w:ascii="Times New Roman" w:eastAsia="Times New Roman" w:hAnsi="Times New Roman" w:cs="Times New Roman" w:hint="cs"/>
          <w:color w:val="212121"/>
          <w:sz w:val="28"/>
          <w:szCs w:val="28"/>
          <w:lang w:eastAsia="ru-RU"/>
        </w:rPr>
        <w:t>Oral</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Rehabil</w:t>
      </w:r>
      <w:proofErr w:type="spellEnd"/>
      <w:r w:rsidRPr="00D23CE0">
        <w:rPr>
          <w:rFonts w:ascii="Times New Roman" w:eastAsia="Times New Roman" w:hAnsi="Times New Roman" w:cs="Times New Roman" w:hint="cs"/>
          <w:color w:val="212121"/>
          <w:sz w:val="28"/>
          <w:szCs w:val="28"/>
          <w:lang w:eastAsia="ru-RU"/>
        </w:rPr>
        <w:t xml:space="preserve">. 2015;42(8):624-642. doi:10.1111/joor.12295. </w:t>
      </w:r>
    </w:p>
    <w:p w14:paraId="2C26F231" w14:textId="6A929D95"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r w:rsidRPr="00D23CE0">
        <w:rPr>
          <w:rFonts w:ascii="Times New Roman" w:eastAsia="Times New Roman" w:hAnsi="Times New Roman" w:cs="Times New Roman" w:hint="cs"/>
          <w:color w:val="212121"/>
          <w:sz w:val="28"/>
          <w:szCs w:val="28"/>
          <w:lang w:val="en-US" w:eastAsia="ru-RU"/>
        </w:rPr>
        <w:t xml:space="preserve">Bucci R, </w:t>
      </w:r>
      <w:proofErr w:type="spellStart"/>
      <w:r w:rsidRPr="00D23CE0">
        <w:rPr>
          <w:rFonts w:ascii="Times New Roman" w:eastAsia="Times New Roman" w:hAnsi="Times New Roman" w:cs="Times New Roman" w:hint="cs"/>
          <w:color w:val="212121"/>
          <w:sz w:val="28"/>
          <w:szCs w:val="28"/>
          <w:lang w:val="en-US" w:eastAsia="ru-RU"/>
        </w:rPr>
        <w:t>D'Antò</w:t>
      </w:r>
      <w:proofErr w:type="spellEnd"/>
      <w:r w:rsidRPr="00D23CE0">
        <w:rPr>
          <w:rFonts w:ascii="Times New Roman" w:eastAsia="Times New Roman" w:hAnsi="Times New Roman" w:cs="Times New Roman" w:hint="cs"/>
          <w:color w:val="212121"/>
          <w:sz w:val="28"/>
          <w:szCs w:val="28"/>
          <w:lang w:val="en-US" w:eastAsia="ru-RU"/>
        </w:rPr>
        <w:t xml:space="preserve"> V, </w:t>
      </w:r>
      <w:proofErr w:type="spellStart"/>
      <w:r w:rsidRPr="00D23CE0">
        <w:rPr>
          <w:rFonts w:ascii="Times New Roman" w:eastAsia="Times New Roman" w:hAnsi="Times New Roman" w:cs="Times New Roman" w:hint="cs"/>
          <w:color w:val="212121"/>
          <w:sz w:val="28"/>
          <w:szCs w:val="28"/>
          <w:lang w:val="en-US" w:eastAsia="ru-RU"/>
        </w:rPr>
        <w:t>Rongo</w:t>
      </w:r>
      <w:proofErr w:type="spellEnd"/>
      <w:r w:rsidRPr="00D23CE0">
        <w:rPr>
          <w:rFonts w:ascii="Times New Roman" w:eastAsia="Times New Roman" w:hAnsi="Times New Roman" w:cs="Times New Roman" w:hint="cs"/>
          <w:color w:val="212121"/>
          <w:sz w:val="28"/>
          <w:szCs w:val="28"/>
          <w:lang w:val="en-US" w:eastAsia="ru-RU"/>
        </w:rPr>
        <w:t xml:space="preserve"> R, Valletta R, Martina R, </w:t>
      </w:r>
      <w:proofErr w:type="spellStart"/>
      <w:r w:rsidRPr="00D23CE0">
        <w:rPr>
          <w:rFonts w:ascii="Times New Roman" w:eastAsia="Times New Roman" w:hAnsi="Times New Roman" w:cs="Times New Roman" w:hint="cs"/>
          <w:color w:val="212121"/>
          <w:sz w:val="28"/>
          <w:szCs w:val="28"/>
          <w:lang w:val="en-US" w:eastAsia="ru-RU"/>
        </w:rPr>
        <w:t>Michelotti</w:t>
      </w:r>
      <w:proofErr w:type="spellEnd"/>
      <w:r w:rsidRPr="00D23CE0">
        <w:rPr>
          <w:rFonts w:ascii="Times New Roman" w:eastAsia="Times New Roman" w:hAnsi="Times New Roman" w:cs="Times New Roman" w:hint="cs"/>
          <w:color w:val="212121"/>
          <w:sz w:val="28"/>
          <w:szCs w:val="28"/>
          <w:lang w:val="en-US" w:eastAsia="ru-RU"/>
        </w:rPr>
        <w:t xml:space="preserve"> A. Dental and skeletal effects of palatal expansion techniques: a systematic review of the current evidence from systematic reviews and meta-analyses. </w:t>
      </w:r>
      <w:r w:rsidRPr="00D23CE0">
        <w:rPr>
          <w:rFonts w:ascii="Times New Roman" w:eastAsia="Times New Roman" w:hAnsi="Times New Roman" w:cs="Times New Roman" w:hint="cs"/>
          <w:color w:val="212121"/>
          <w:sz w:val="28"/>
          <w:szCs w:val="28"/>
          <w:lang w:eastAsia="ru-RU"/>
        </w:rPr>
        <w:t xml:space="preserve">J </w:t>
      </w:r>
      <w:proofErr w:type="spellStart"/>
      <w:r w:rsidRPr="00D23CE0">
        <w:rPr>
          <w:rFonts w:ascii="Times New Roman" w:eastAsia="Times New Roman" w:hAnsi="Times New Roman" w:cs="Times New Roman" w:hint="cs"/>
          <w:color w:val="212121"/>
          <w:sz w:val="28"/>
          <w:szCs w:val="28"/>
          <w:lang w:eastAsia="ru-RU"/>
        </w:rPr>
        <w:t>Oral</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Rehabil</w:t>
      </w:r>
      <w:proofErr w:type="spellEnd"/>
      <w:r w:rsidRPr="00D23CE0">
        <w:rPr>
          <w:rFonts w:ascii="Times New Roman" w:eastAsia="Times New Roman" w:hAnsi="Times New Roman" w:cs="Times New Roman" w:hint="cs"/>
          <w:color w:val="212121"/>
          <w:sz w:val="28"/>
          <w:szCs w:val="28"/>
          <w:lang w:eastAsia="ru-RU"/>
        </w:rPr>
        <w:t xml:space="preserve">. 2016;43(7):543-564. doi:10.1111/joor.12393. </w:t>
      </w:r>
    </w:p>
    <w:p w14:paraId="6D2602B0" w14:textId="4071BE14"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r w:rsidRPr="00D23CE0">
        <w:rPr>
          <w:rFonts w:ascii="Times New Roman" w:eastAsia="Times New Roman" w:hAnsi="Times New Roman" w:cs="Times New Roman" w:hint="cs"/>
          <w:color w:val="212121"/>
          <w:sz w:val="28"/>
          <w:szCs w:val="28"/>
          <w:lang w:val="en-US" w:eastAsia="ru-RU"/>
        </w:rPr>
        <w:t xml:space="preserve">Silva V, Grande AJ, Cabrera AL, </w:t>
      </w:r>
      <w:proofErr w:type="spellStart"/>
      <w:r w:rsidRPr="00D23CE0">
        <w:rPr>
          <w:rFonts w:ascii="Times New Roman" w:eastAsia="Times New Roman" w:hAnsi="Times New Roman" w:cs="Times New Roman" w:hint="cs"/>
          <w:color w:val="212121"/>
          <w:sz w:val="28"/>
          <w:szCs w:val="28"/>
          <w:lang w:val="en-US" w:eastAsia="ru-RU"/>
        </w:rPr>
        <w:t>Riera</w:t>
      </w:r>
      <w:proofErr w:type="spellEnd"/>
      <w:r w:rsidRPr="00D23CE0">
        <w:rPr>
          <w:rFonts w:ascii="Times New Roman" w:eastAsia="Times New Roman" w:hAnsi="Times New Roman" w:cs="Times New Roman" w:hint="cs"/>
          <w:color w:val="212121"/>
          <w:sz w:val="28"/>
          <w:szCs w:val="28"/>
          <w:lang w:val="en-US" w:eastAsia="ru-RU"/>
        </w:rPr>
        <w:t xml:space="preserve"> R, Carvalho APV. Overview of systematic reviews—a new type of study. Part I: why and for whom? Sao Paulo Med J. 2012;130(6):398-404. doi:10.1590/S1516-31802012000600007. </w:t>
      </w:r>
    </w:p>
    <w:p w14:paraId="6641FF50" w14:textId="221B3DD4"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eastAsia="ru-RU"/>
        </w:rPr>
      </w:pPr>
      <w:proofErr w:type="spellStart"/>
      <w:r w:rsidRPr="00D23CE0">
        <w:rPr>
          <w:rFonts w:ascii="Times New Roman" w:eastAsia="Times New Roman" w:hAnsi="Times New Roman" w:cs="Times New Roman" w:hint="cs"/>
          <w:color w:val="212121"/>
          <w:sz w:val="28"/>
          <w:szCs w:val="28"/>
          <w:lang w:val="en-US" w:eastAsia="ru-RU"/>
        </w:rPr>
        <w:lastRenderedPageBreak/>
        <w:t>Alimov</w:t>
      </w:r>
      <w:proofErr w:type="spellEnd"/>
      <w:r w:rsidRPr="00D23CE0">
        <w:rPr>
          <w:rFonts w:ascii="Times New Roman" w:eastAsia="Times New Roman" w:hAnsi="Times New Roman" w:cs="Times New Roman" w:hint="cs"/>
          <w:color w:val="212121"/>
          <w:sz w:val="28"/>
          <w:szCs w:val="28"/>
          <w:lang w:val="en-US" w:eastAsia="ru-RU"/>
        </w:rPr>
        <w:t xml:space="preserve"> FK, </w:t>
      </w:r>
      <w:proofErr w:type="spellStart"/>
      <w:r w:rsidRPr="00D23CE0">
        <w:rPr>
          <w:rFonts w:ascii="Times New Roman" w:eastAsia="Times New Roman" w:hAnsi="Times New Roman" w:cs="Times New Roman" w:hint="cs"/>
          <w:color w:val="212121"/>
          <w:sz w:val="28"/>
          <w:szCs w:val="28"/>
          <w:lang w:val="en-US" w:eastAsia="ru-RU"/>
        </w:rPr>
        <w:t>Sangonov</w:t>
      </w:r>
      <w:proofErr w:type="spellEnd"/>
      <w:r w:rsidRPr="00D23CE0">
        <w:rPr>
          <w:rFonts w:ascii="Times New Roman" w:eastAsia="Times New Roman" w:hAnsi="Times New Roman" w:cs="Times New Roman" w:hint="cs"/>
          <w:color w:val="212121"/>
          <w:sz w:val="28"/>
          <w:szCs w:val="28"/>
          <w:lang w:val="en-US" w:eastAsia="ru-RU"/>
        </w:rPr>
        <w:t xml:space="preserve"> DF, </w:t>
      </w:r>
      <w:proofErr w:type="spellStart"/>
      <w:r w:rsidRPr="00D23CE0">
        <w:rPr>
          <w:rFonts w:ascii="Times New Roman" w:eastAsia="Times New Roman" w:hAnsi="Times New Roman" w:cs="Times New Roman" w:hint="cs"/>
          <w:color w:val="212121"/>
          <w:sz w:val="28"/>
          <w:szCs w:val="28"/>
          <w:lang w:val="en-US" w:eastAsia="ru-RU"/>
        </w:rPr>
        <w:t>Abraamyan</w:t>
      </w:r>
      <w:proofErr w:type="spellEnd"/>
      <w:r w:rsidRPr="00D23CE0">
        <w:rPr>
          <w:rFonts w:ascii="Times New Roman" w:eastAsia="Times New Roman" w:hAnsi="Times New Roman" w:cs="Times New Roman" w:hint="cs"/>
          <w:color w:val="212121"/>
          <w:sz w:val="28"/>
          <w:szCs w:val="28"/>
          <w:lang w:val="en-US" w:eastAsia="ru-RU"/>
        </w:rPr>
        <w:t xml:space="preserve"> LK, </w:t>
      </w:r>
      <w:proofErr w:type="spellStart"/>
      <w:r w:rsidRPr="00D23CE0">
        <w:rPr>
          <w:rFonts w:ascii="Times New Roman" w:eastAsia="Times New Roman" w:hAnsi="Times New Roman" w:cs="Times New Roman" w:hint="cs"/>
          <w:color w:val="212121"/>
          <w:sz w:val="28"/>
          <w:szCs w:val="28"/>
          <w:lang w:val="en-US" w:eastAsia="ru-RU"/>
        </w:rPr>
        <w:t>Khadzhigeldyev</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ShKh</w:t>
      </w:r>
      <w:proofErr w:type="spellEnd"/>
      <w:r w:rsidRPr="00D23CE0">
        <w:rPr>
          <w:rFonts w:ascii="Times New Roman" w:eastAsia="Times New Roman" w:hAnsi="Times New Roman" w:cs="Times New Roman" w:hint="cs"/>
          <w:color w:val="212121"/>
          <w:sz w:val="28"/>
          <w:szCs w:val="28"/>
          <w:lang w:val="en-US" w:eastAsia="ru-RU"/>
        </w:rPr>
        <w:t xml:space="preserve">. Method for performing splint therapy in patients with terminal defects of the dentition, including limited mouth opening. </w:t>
      </w:r>
      <w:proofErr w:type="spellStart"/>
      <w:r w:rsidRPr="00D23CE0">
        <w:rPr>
          <w:rFonts w:ascii="Times New Roman" w:eastAsia="Times New Roman" w:hAnsi="Times New Roman" w:cs="Times New Roman" w:hint="cs"/>
          <w:color w:val="212121"/>
          <w:sz w:val="28"/>
          <w:szCs w:val="28"/>
          <w:lang w:eastAsia="ru-RU"/>
        </w:rPr>
        <w:t>Patent</w:t>
      </w:r>
      <w:proofErr w:type="spellEnd"/>
      <w:r w:rsidRPr="00D23CE0">
        <w:rPr>
          <w:rFonts w:ascii="Times New Roman" w:eastAsia="Times New Roman" w:hAnsi="Times New Roman" w:cs="Times New Roman" w:hint="cs"/>
          <w:color w:val="212121"/>
          <w:sz w:val="28"/>
          <w:szCs w:val="28"/>
          <w:lang w:eastAsia="ru-RU"/>
        </w:rPr>
        <w:t xml:space="preserve"> RU 2833134 C1. 2025 </w:t>
      </w:r>
      <w:proofErr w:type="spellStart"/>
      <w:r w:rsidRPr="00D23CE0">
        <w:rPr>
          <w:rFonts w:ascii="Times New Roman" w:eastAsia="Times New Roman" w:hAnsi="Times New Roman" w:cs="Times New Roman" w:hint="cs"/>
          <w:color w:val="212121"/>
          <w:sz w:val="28"/>
          <w:szCs w:val="28"/>
          <w:lang w:eastAsia="ru-RU"/>
        </w:rPr>
        <w:t>Jan</w:t>
      </w:r>
      <w:proofErr w:type="spellEnd"/>
      <w:r w:rsidRPr="00D23CE0">
        <w:rPr>
          <w:rFonts w:ascii="Times New Roman" w:eastAsia="Times New Roman" w:hAnsi="Times New Roman" w:cs="Times New Roman" w:hint="cs"/>
          <w:color w:val="212121"/>
          <w:sz w:val="28"/>
          <w:szCs w:val="28"/>
          <w:lang w:eastAsia="ru-RU"/>
        </w:rPr>
        <w:t xml:space="preserve"> 14. </w:t>
      </w:r>
    </w:p>
    <w:p w14:paraId="01C3F49E" w14:textId="367E4D3A" w:rsidR="00A01C6D" w:rsidRPr="00D23CE0" w:rsidRDefault="00A01C6D" w:rsidP="00D23CE0">
      <w:pPr>
        <w:pStyle w:val="a3"/>
        <w:numPr>
          <w:ilvl w:val="1"/>
          <w:numId w:val="27"/>
        </w:numPr>
        <w:shd w:val="clear" w:color="auto" w:fill="FFFFFF"/>
        <w:spacing w:line="360" w:lineRule="auto"/>
        <w:ind w:left="0" w:firstLine="0"/>
        <w:jc w:val="both"/>
        <w:rPr>
          <w:rFonts w:ascii="Times New Roman" w:eastAsia="Times New Roman" w:hAnsi="Times New Roman" w:cs="Times New Roman"/>
          <w:color w:val="212121"/>
          <w:sz w:val="28"/>
          <w:szCs w:val="28"/>
          <w:lang w:val="en-US" w:eastAsia="ru-RU"/>
        </w:rPr>
      </w:pPr>
      <w:proofErr w:type="spellStart"/>
      <w:r w:rsidRPr="00D23CE0">
        <w:rPr>
          <w:rFonts w:ascii="Times New Roman" w:eastAsia="Times New Roman" w:hAnsi="Times New Roman" w:cs="Times New Roman" w:hint="cs"/>
          <w:color w:val="212121"/>
          <w:sz w:val="28"/>
          <w:szCs w:val="28"/>
          <w:lang w:eastAsia="ru-RU"/>
        </w:rPr>
        <w:t>Khadzhigeldyev</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ShKh</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Amkhadova</w:t>
      </w:r>
      <w:proofErr w:type="spellEnd"/>
      <w:r w:rsidRPr="00D23CE0">
        <w:rPr>
          <w:rFonts w:ascii="Times New Roman" w:eastAsia="Times New Roman" w:hAnsi="Times New Roman" w:cs="Times New Roman" w:hint="cs"/>
          <w:color w:val="212121"/>
          <w:sz w:val="28"/>
          <w:szCs w:val="28"/>
          <w:lang w:eastAsia="ru-RU"/>
        </w:rPr>
        <w:t xml:space="preserve"> MA, </w:t>
      </w:r>
      <w:proofErr w:type="spellStart"/>
      <w:r w:rsidRPr="00D23CE0">
        <w:rPr>
          <w:rFonts w:ascii="Times New Roman" w:eastAsia="Times New Roman" w:hAnsi="Times New Roman" w:cs="Times New Roman" w:hint="cs"/>
          <w:color w:val="212121"/>
          <w:sz w:val="28"/>
          <w:szCs w:val="28"/>
          <w:lang w:eastAsia="ru-RU"/>
        </w:rPr>
        <w:t>Abdurakhmanova</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eastAsia="ru-RU"/>
        </w:rPr>
        <w:t>MSh</w:t>
      </w:r>
      <w:proofErr w:type="spellEnd"/>
      <w:r w:rsidRPr="00D23CE0">
        <w:rPr>
          <w:rFonts w:ascii="Times New Roman" w:eastAsia="Times New Roman" w:hAnsi="Times New Roman" w:cs="Times New Roman" w:hint="cs"/>
          <w:color w:val="212121"/>
          <w:sz w:val="28"/>
          <w:szCs w:val="28"/>
          <w:lang w:eastAsia="ru-RU"/>
        </w:rPr>
        <w:t xml:space="preserve">. </w:t>
      </w:r>
      <w:proofErr w:type="spellStart"/>
      <w:r w:rsidRPr="00D23CE0">
        <w:rPr>
          <w:rFonts w:ascii="Times New Roman" w:eastAsia="Times New Roman" w:hAnsi="Times New Roman" w:cs="Times New Roman" w:hint="cs"/>
          <w:color w:val="212121"/>
          <w:sz w:val="28"/>
          <w:szCs w:val="28"/>
          <w:lang w:val="en-US" w:eastAsia="ru-RU"/>
        </w:rPr>
        <w:t>Primenenie</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otsenka</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novogo</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sposoba</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provedeniya</w:t>
      </w:r>
      <w:proofErr w:type="spellEnd"/>
      <w:r w:rsidRPr="00D23CE0">
        <w:rPr>
          <w:rFonts w:ascii="Times New Roman" w:eastAsia="Times New Roman" w:hAnsi="Times New Roman" w:cs="Times New Roman" w:hint="cs"/>
          <w:color w:val="212121"/>
          <w:sz w:val="28"/>
          <w:szCs w:val="28"/>
          <w:lang w:val="en-US" w:eastAsia="ru-RU"/>
        </w:rPr>
        <w:t xml:space="preserve"> splint-</w:t>
      </w:r>
      <w:proofErr w:type="spellStart"/>
      <w:r w:rsidRPr="00D23CE0">
        <w:rPr>
          <w:rFonts w:ascii="Times New Roman" w:eastAsia="Times New Roman" w:hAnsi="Times New Roman" w:cs="Times New Roman" w:hint="cs"/>
          <w:color w:val="212121"/>
          <w:sz w:val="28"/>
          <w:szCs w:val="28"/>
          <w:lang w:val="en-US" w:eastAsia="ru-RU"/>
        </w:rPr>
        <w:t>terapii</w:t>
      </w:r>
      <w:proofErr w:type="spellEnd"/>
      <w:r w:rsidRPr="00D23CE0">
        <w:rPr>
          <w:rFonts w:ascii="Times New Roman" w:eastAsia="Times New Roman" w:hAnsi="Times New Roman" w:cs="Times New Roman" w:hint="cs"/>
          <w:color w:val="212121"/>
          <w:sz w:val="28"/>
          <w:szCs w:val="28"/>
          <w:lang w:val="en-US" w:eastAsia="ru-RU"/>
        </w:rPr>
        <w:t xml:space="preserve"> u </w:t>
      </w:r>
      <w:proofErr w:type="spellStart"/>
      <w:r w:rsidRPr="00D23CE0">
        <w:rPr>
          <w:rFonts w:ascii="Times New Roman" w:eastAsia="Times New Roman" w:hAnsi="Times New Roman" w:cs="Times New Roman" w:hint="cs"/>
          <w:color w:val="212121"/>
          <w:sz w:val="28"/>
          <w:szCs w:val="28"/>
          <w:lang w:val="en-US" w:eastAsia="ru-RU"/>
        </w:rPr>
        <w:t>patsientov</w:t>
      </w:r>
      <w:proofErr w:type="spellEnd"/>
      <w:r w:rsidRPr="00D23CE0">
        <w:rPr>
          <w:rFonts w:ascii="Times New Roman" w:eastAsia="Times New Roman" w:hAnsi="Times New Roman" w:cs="Times New Roman" w:hint="cs"/>
          <w:color w:val="212121"/>
          <w:sz w:val="28"/>
          <w:szCs w:val="28"/>
          <w:lang w:val="en-US" w:eastAsia="ru-RU"/>
        </w:rPr>
        <w:t xml:space="preserve"> s </w:t>
      </w:r>
      <w:proofErr w:type="spellStart"/>
      <w:r w:rsidRPr="00D23CE0">
        <w:rPr>
          <w:rFonts w:ascii="Times New Roman" w:eastAsia="Times New Roman" w:hAnsi="Times New Roman" w:cs="Times New Roman" w:hint="cs"/>
          <w:color w:val="212121"/>
          <w:sz w:val="28"/>
          <w:szCs w:val="28"/>
          <w:lang w:val="en-US" w:eastAsia="ru-RU"/>
        </w:rPr>
        <w:t>disfunktsiei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visochno-nizhnechelyustnogo</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sustava</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kontsevymi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defektami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zubnykh</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ryadov</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Klinicheskii</w:t>
      </w:r>
      <w:proofErr w:type="spellEnd"/>
      <w:r w:rsidRPr="00D23CE0">
        <w:rPr>
          <w:rFonts w:ascii="Times New Roman" w:eastAsia="Times New Roman" w:hAnsi="Times New Roman" w:cs="Times New Roman" w:hint="cs"/>
          <w:color w:val="212121"/>
          <w:sz w:val="28"/>
          <w:szCs w:val="28"/>
          <w:lang w:val="en-US" w:eastAsia="ru-RU"/>
        </w:rPr>
        <w:t xml:space="preserve"> </w:t>
      </w:r>
      <w:proofErr w:type="spellStart"/>
      <w:r w:rsidRPr="00D23CE0">
        <w:rPr>
          <w:rFonts w:ascii="Times New Roman" w:eastAsia="Times New Roman" w:hAnsi="Times New Roman" w:cs="Times New Roman" w:hint="cs"/>
          <w:color w:val="212121"/>
          <w:sz w:val="28"/>
          <w:szCs w:val="28"/>
          <w:lang w:val="en-US" w:eastAsia="ru-RU"/>
        </w:rPr>
        <w:t>sluchai</w:t>
      </w:r>
      <w:proofErr w:type="spellEnd"/>
      <w:r w:rsidRPr="00D23CE0">
        <w:rPr>
          <w:rFonts w:ascii="Times New Roman" w:eastAsia="Times New Roman" w:hAnsi="Times New Roman" w:cs="Times New Roman" w:hint="cs"/>
          <w:color w:val="212121"/>
          <w:sz w:val="28"/>
          <w:szCs w:val="28"/>
          <w:lang w:val="en-US" w:eastAsia="ru-RU"/>
        </w:rPr>
        <w:t xml:space="preserve"> [Application and evaluation of a new method of splint therapy in patients with temporomandibular joint dysfunction and terminal defects of the dentition: a clinical case]. </w:t>
      </w:r>
      <w:proofErr w:type="spellStart"/>
      <w:r w:rsidRPr="00D23CE0">
        <w:rPr>
          <w:rFonts w:ascii="Times New Roman" w:eastAsia="Times New Roman" w:hAnsi="Times New Roman" w:cs="Times New Roman" w:hint="cs"/>
          <w:color w:val="212121"/>
          <w:sz w:val="28"/>
          <w:szCs w:val="28"/>
          <w:lang w:val="en-US" w:eastAsia="ru-RU"/>
        </w:rPr>
        <w:t>Glavvrach</w:t>
      </w:r>
      <w:proofErr w:type="spellEnd"/>
      <w:r w:rsidRPr="00D23CE0">
        <w:rPr>
          <w:rFonts w:ascii="Times New Roman" w:eastAsia="Times New Roman" w:hAnsi="Times New Roman" w:cs="Times New Roman" w:hint="cs"/>
          <w:color w:val="212121"/>
          <w:sz w:val="28"/>
          <w:szCs w:val="28"/>
          <w:lang w:val="en-US" w:eastAsia="ru-RU"/>
        </w:rPr>
        <w:t xml:space="preserve"> Yuga </w:t>
      </w:r>
      <w:proofErr w:type="spellStart"/>
      <w:r w:rsidRPr="00D23CE0">
        <w:rPr>
          <w:rFonts w:ascii="Times New Roman" w:eastAsia="Times New Roman" w:hAnsi="Times New Roman" w:cs="Times New Roman" w:hint="cs"/>
          <w:color w:val="212121"/>
          <w:sz w:val="28"/>
          <w:szCs w:val="28"/>
          <w:lang w:val="en-US" w:eastAsia="ru-RU"/>
        </w:rPr>
        <w:t>Rossii</w:t>
      </w:r>
      <w:proofErr w:type="spellEnd"/>
      <w:r w:rsidRPr="00D23CE0">
        <w:rPr>
          <w:rFonts w:ascii="Times New Roman" w:eastAsia="Times New Roman" w:hAnsi="Times New Roman" w:cs="Times New Roman" w:hint="cs"/>
          <w:color w:val="212121"/>
          <w:sz w:val="28"/>
          <w:szCs w:val="28"/>
          <w:lang w:val="en-US" w:eastAsia="ru-RU"/>
        </w:rPr>
        <w:t>. 2025;(3</w:t>
      </w:r>
      <w:proofErr w:type="gramStart"/>
      <w:r w:rsidRPr="00D23CE0">
        <w:rPr>
          <w:rFonts w:ascii="Times New Roman" w:eastAsia="Times New Roman" w:hAnsi="Times New Roman" w:cs="Times New Roman" w:hint="cs"/>
          <w:color w:val="212121"/>
          <w:sz w:val="28"/>
          <w:szCs w:val="28"/>
          <w:lang w:val="en-US" w:eastAsia="ru-RU"/>
        </w:rPr>
        <w:t>):[</w:t>
      </w:r>
      <w:proofErr w:type="gramEnd"/>
      <w:r w:rsidR="00036AE0" w:rsidRPr="00D23CE0">
        <w:rPr>
          <w:rFonts w:ascii="Times New Roman" w:eastAsia="Times New Roman" w:hAnsi="Times New Roman" w:cs="Times New Roman" w:hint="cs"/>
          <w:color w:val="212121"/>
          <w:sz w:val="28"/>
          <w:szCs w:val="28"/>
          <w:lang w:val="en-US" w:eastAsia="ru-RU"/>
        </w:rPr>
        <w:t xml:space="preserve">p. </w:t>
      </w:r>
      <w:r w:rsidR="00036AE0" w:rsidRPr="00D23CE0">
        <w:rPr>
          <w:rFonts w:ascii="Times New Roman" w:eastAsia="Times New Roman" w:hAnsi="Times New Roman" w:cs="Times New Roman" w:hint="cs"/>
          <w:color w:val="212121"/>
          <w:sz w:val="28"/>
          <w:szCs w:val="28"/>
          <w:lang w:eastAsia="ru-RU"/>
        </w:rPr>
        <w:t>24-27</w:t>
      </w:r>
      <w:r w:rsidRPr="00D23CE0">
        <w:rPr>
          <w:rFonts w:ascii="Times New Roman" w:eastAsia="Times New Roman" w:hAnsi="Times New Roman" w:cs="Times New Roman" w:hint="cs"/>
          <w:color w:val="212121"/>
          <w:sz w:val="28"/>
          <w:szCs w:val="28"/>
          <w:lang w:val="en-US" w:eastAsia="ru-RU"/>
        </w:rPr>
        <w:t xml:space="preserve">]. Available from: </w:t>
      </w:r>
    </w:p>
    <w:sectPr w:rsidR="00A01C6D" w:rsidRPr="00D23CE0" w:rsidSect="00D23CE0">
      <w:footerReference w:type="even" r:id="rId26"/>
      <w:footerReference w:type="default" r:id="rId2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3A99" w14:textId="77777777" w:rsidR="0073728C" w:rsidRDefault="0073728C" w:rsidP="00D23CE0">
      <w:r>
        <w:separator/>
      </w:r>
    </w:p>
  </w:endnote>
  <w:endnote w:type="continuationSeparator" w:id="0">
    <w:p w14:paraId="396E98C1" w14:textId="77777777" w:rsidR="0073728C" w:rsidRDefault="0073728C" w:rsidP="00D2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2775173"/>
      <w:docPartObj>
        <w:docPartGallery w:val="Page Numbers (Bottom of Page)"/>
        <w:docPartUnique/>
      </w:docPartObj>
    </w:sdtPr>
    <w:sdtEndPr>
      <w:rPr>
        <w:rStyle w:val="ab"/>
      </w:rPr>
    </w:sdtEndPr>
    <w:sdtContent>
      <w:p w14:paraId="56D480CF" w14:textId="0C42D661" w:rsidR="00D23CE0" w:rsidRDefault="00D23CE0" w:rsidP="007E7436">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7F6B6A28" w14:textId="77777777" w:rsidR="00D23CE0" w:rsidRDefault="00D23CE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842049834"/>
      <w:docPartObj>
        <w:docPartGallery w:val="Page Numbers (Bottom of Page)"/>
        <w:docPartUnique/>
      </w:docPartObj>
    </w:sdtPr>
    <w:sdtEndPr>
      <w:rPr>
        <w:rStyle w:val="ab"/>
      </w:rPr>
    </w:sdtEndPr>
    <w:sdtContent>
      <w:p w14:paraId="52286DC0" w14:textId="5D93F0E1" w:rsidR="00D23CE0" w:rsidRDefault="00D23CE0" w:rsidP="007E7436">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7BED1AC2" w14:textId="77777777" w:rsidR="00D23CE0" w:rsidRDefault="00D23CE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87B5F" w14:textId="77777777" w:rsidR="0073728C" w:rsidRDefault="0073728C" w:rsidP="00D23CE0">
      <w:r>
        <w:separator/>
      </w:r>
    </w:p>
  </w:footnote>
  <w:footnote w:type="continuationSeparator" w:id="0">
    <w:p w14:paraId="3DD626DE" w14:textId="77777777" w:rsidR="0073728C" w:rsidRDefault="0073728C" w:rsidP="00D23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0CAF"/>
    <w:multiLevelType w:val="hybridMultilevel"/>
    <w:tmpl w:val="79BEDBC0"/>
    <w:lvl w:ilvl="0" w:tplc="89D41AA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1E112A66"/>
    <w:multiLevelType w:val="multilevel"/>
    <w:tmpl w:val="99FA98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42D60"/>
    <w:multiLevelType w:val="hybridMultilevel"/>
    <w:tmpl w:val="79E02B02"/>
    <w:lvl w:ilvl="0" w:tplc="7690151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08230D1"/>
    <w:multiLevelType w:val="hybridMultilevel"/>
    <w:tmpl w:val="AC0A9564"/>
    <w:lvl w:ilvl="0" w:tplc="B8226D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D62E69"/>
    <w:multiLevelType w:val="hybridMultilevel"/>
    <w:tmpl w:val="07F216C4"/>
    <w:lvl w:ilvl="0" w:tplc="DED654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7370A"/>
    <w:multiLevelType w:val="hybridMultilevel"/>
    <w:tmpl w:val="9D58E380"/>
    <w:lvl w:ilvl="0" w:tplc="04B4B10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4CE70146"/>
    <w:multiLevelType w:val="hybridMultilevel"/>
    <w:tmpl w:val="21B21112"/>
    <w:lvl w:ilvl="0" w:tplc="0419000F">
      <w:start w:val="1"/>
      <w:numFmt w:val="decimal"/>
      <w:lvlText w:val="%1."/>
      <w:lvlJc w:val="left"/>
      <w:pPr>
        <w:ind w:left="436" w:hanging="360"/>
      </w:pPr>
    </w:lvl>
    <w:lvl w:ilvl="1" w:tplc="0419000F">
      <w:start w:val="1"/>
      <w:numFmt w:val="decimal"/>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15:restartNumberingAfterBreak="0">
    <w:nsid w:val="514B5DEB"/>
    <w:multiLevelType w:val="hybridMultilevel"/>
    <w:tmpl w:val="730E8442"/>
    <w:lvl w:ilvl="0" w:tplc="0419000F">
      <w:start w:val="1"/>
      <w:numFmt w:val="decimal"/>
      <w:lvlText w:val="%1."/>
      <w:lvlJc w:val="left"/>
      <w:pPr>
        <w:ind w:left="436" w:hanging="360"/>
      </w:p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56496569"/>
    <w:multiLevelType w:val="hybridMultilevel"/>
    <w:tmpl w:val="C1D454EC"/>
    <w:lvl w:ilvl="0" w:tplc="8758D4B6">
      <w:start w:val="1"/>
      <w:numFmt w:val="decimal"/>
      <w:lvlText w:val="%1."/>
      <w:lvlJc w:val="left"/>
      <w:pPr>
        <w:ind w:left="720" w:hanging="360"/>
      </w:pPr>
      <w:rPr>
        <w:rFonts w:ascii="Arial" w:hAnsi="Arial" w:cs="Arial" w:hint="default"/>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E37EA0"/>
    <w:multiLevelType w:val="hybridMultilevel"/>
    <w:tmpl w:val="19C28DFC"/>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71FE6D96"/>
    <w:multiLevelType w:val="multilevel"/>
    <w:tmpl w:val="F8D0E044"/>
    <w:lvl w:ilvl="0">
      <w:start w:val="1"/>
      <w:numFmt w:val="decimal"/>
      <w:lvlText w:val="%1."/>
      <w:lvlJc w:val="left"/>
      <w:pPr>
        <w:tabs>
          <w:tab w:val="num" w:pos="720"/>
        </w:tabs>
        <w:ind w:left="720" w:hanging="360"/>
      </w:pPr>
    </w:lvl>
    <w:lvl w:ilvl="1">
      <w:numFmt w:val="bullet"/>
      <w:lvlText w:val=""/>
      <w:lvlJc w:val="left"/>
      <w:pPr>
        <w:ind w:left="1560" w:hanging="4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7C3B28"/>
    <w:multiLevelType w:val="hybridMultilevel"/>
    <w:tmpl w:val="A190BAF8"/>
    <w:lvl w:ilvl="0" w:tplc="ED7A04DA">
      <w:start w:val="5"/>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8"/>
  </w:num>
  <w:num w:numId="2">
    <w:abstractNumId w:val="5"/>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11"/>
  </w:num>
  <w:num w:numId="21">
    <w:abstractNumId w:val="9"/>
  </w:num>
  <w:num w:numId="22">
    <w:abstractNumId w:val="4"/>
  </w:num>
  <w:num w:numId="23">
    <w:abstractNumId w:val="3"/>
  </w:num>
  <w:num w:numId="24">
    <w:abstractNumId w:val="2"/>
  </w:num>
  <w:num w:numId="25">
    <w:abstractNumId w:val="10"/>
  </w:num>
  <w:num w:numId="26">
    <w:abstractNumId w:val="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74"/>
    <w:rsid w:val="000057DC"/>
    <w:rsid w:val="00036AE0"/>
    <w:rsid w:val="00041118"/>
    <w:rsid w:val="00056C53"/>
    <w:rsid w:val="000618C2"/>
    <w:rsid w:val="00067B1E"/>
    <w:rsid w:val="00086914"/>
    <w:rsid w:val="001509F0"/>
    <w:rsid w:val="00150A5E"/>
    <w:rsid w:val="00183862"/>
    <w:rsid w:val="002112FE"/>
    <w:rsid w:val="002213FD"/>
    <w:rsid w:val="00241ED7"/>
    <w:rsid w:val="002512D7"/>
    <w:rsid w:val="0025190D"/>
    <w:rsid w:val="00251B7B"/>
    <w:rsid w:val="002A1666"/>
    <w:rsid w:val="0031241D"/>
    <w:rsid w:val="0039700A"/>
    <w:rsid w:val="003B6031"/>
    <w:rsid w:val="003F0D55"/>
    <w:rsid w:val="003F69AE"/>
    <w:rsid w:val="0040364B"/>
    <w:rsid w:val="004055BE"/>
    <w:rsid w:val="00416E0C"/>
    <w:rsid w:val="0042532D"/>
    <w:rsid w:val="00430178"/>
    <w:rsid w:val="004A7616"/>
    <w:rsid w:val="004C3B50"/>
    <w:rsid w:val="004F7699"/>
    <w:rsid w:val="004F782D"/>
    <w:rsid w:val="00506966"/>
    <w:rsid w:val="00526413"/>
    <w:rsid w:val="0059534C"/>
    <w:rsid w:val="005B52B9"/>
    <w:rsid w:val="005E5C6C"/>
    <w:rsid w:val="00634063"/>
    <w:rsid w:val="0072760B"/>
    <w:rsid w:val="0073728C"/>
    <w:rsid w:val="00781089"/>
    <w:rsid w:val="00785472"/>
    <w:rsid w:val="007948BD"/>
    <w:rsid w:val="00825853"/>
    <w:rsid w:val="00853A25"/>
    <w:rsid w:val="00854677"/>
    <w:rsid w:val="008747BB"/>
    <w:rsid w:val="008B1B1F"/>
    <w:rsid w:val="008B6331"/>
    <w:rsid w:val="008C54EC"/>
    <w:rsid w:val="009149A5"/>
    <w:rsid w:val="009B7022"/>
    <w:rsid w:val="009C015D"/>
    <w:rsid w:val="009C32E7"/>
    <w:rsid w:val="009C4265"/>
    <w:rsid w:val="009D73AB"/>
    <w:rsid w:val="00A01C6D"/>
    <w:rsid w:val="00A277E9"/>
    <w:rsid w:val="00A4455B"/>
    <w:rsid w:val="00A727D4"/>
    <w:rsid w:val="00A83ECC"/>
    <w:rsid w:val="00B1354D"/>
    <w:rsid w:val="00B37BC1"/>
    <w:rsid w:val="00B454DF"/>
    <w:rsid w:val="00B46B81"/>
    <w:rsid w:val="00B47174"/>
    <w:rsid w:val="00B72764"/>
    <w:rsid w:val="00B96C0F"/>
    <w:rsid w:val="00BD3855"/>
    <w:rsid w:val="00BE4929"/>
    <w:rsid w:val="00C24F11"/>
    <w:rsid w:val="00C41B0D"/>
    <w:rsid w:val="00CC245B"/>
    <w:rsid w:val="00CC6779"/>
    <w:rsid w:val="00D23CE0"/>
    <w:rsid w:val="00D56AA3"/>
    <w:rsid w:val="00D848DF"/>
    <w:rsid w:val="00D9424B"/>
    <w:rsid w:val="00DE0CA3"/>
    <w:rsid w:val="00E15398"/>
    <w:rsid w:val="00E34E66"/>
    <w:rsid w:val="00E575FF"/>
    <w:rsid w:val="00EA1E74"/>
    <w:rsid w:val="00EC6271"/>
    <w:rsid w:val="00ED46E8"/>
    <w:rsid w:val="00EE278D"/>
    <w:rsid w:val="00F31FD9"/>
    <w:rsid w:val="00F45B34"/>
    <w:rsid w:val="00FC2E18"/>
    <w:rsid w:val="00FD4529"/>
    <w:rsid w:val="00FE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D8AF"/>
  <w15:chartTrackingRefBased/>
  <w15:docId w15:val="{CC41287C-6175-472E-873A-549FE1A2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B50"/>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54EC"/>
    <w:pPr>
      <w:ind w:left="720"/>
      <w:contextualSpacing/>
    </w:pPr>
  </w:style>
  <w:style w:type="paragraph" w:styleId="a4">
    <w:name w:val="Normal (Web)"/>
    <w:basedOn w:val="a"/>
    <w:uiPriority w:val="99"/>
    <w:unhideWhenUsed/>
    <w:rsid w:val="004F7699"/>
    <w:pPr>
      <w:spacing w:before="100" w:beforeAutospacing="1" w:after="100" w:afterAutospacing="1"/>
    </w:pPr>
    <w:rPr>
      <w:rFonts w:ascii="Times New Roman" w:eastAsia="Times New Roman" w:hAnsi="Times New Roman" w:cs="Times New Roman"/>
      <w:lang w:eastAsia="ru-RU"/>
    </w:rPr>
  </w:style>
  <w:style w:type="paragraph" w:customStyle="1" w:styleId="skip-numbering">
    <w:name w:val="skip-numbering"/>
    <w:basedOn w:val="a"/>
    <w:rsid w:val="00B1354D"/>
    <w:pPr>
      <w:spacing w:before="100" w:beforeAutospacing="1" w:after="100" w:afterAutospacing="1"/>
    </w:pPr>
    <w:rPr>
      <w:rFonts w:ascii="Times New Roman" w:eastAsia="Times New Roman" w:hAnsi="Times New Roman" w:cs="Times New Roman"/>
      <w:lang w:eastAsia="ru-RU"/>
    </w:rPr>
  </w:style>
  <w:style w:type="character" w:styleId="a5">
    <w:name w:val="Hyperlink"/>
    <w:basedOn w:val="a0"/>
    <w:uiPriority w:val="99"/>
    <w:unhideWhenUsed/>
    <w:rsid w:val="00B1354D"/>
    <w:rPr>
      <w:color w:val="0000FF"/>
      <w:u w:val="single"/>
    </w:rPr>
  </w:style>
  <w:style w:type="table" w:styleId="a6">
    <w:name w:val="Table Grid"/>
    <w:basedOn w:val="a1"/>
    <w:uiPriority w:val="39"/>
    <w:rsid w:val="00825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5E5C6C"/>
    <w:rPr>
      <w:b/>
      <w:bCs/>
    </w:rPr>
  </w:style>
  <w:style w:type="character" w:styleId="a8">
    <w:name w:val="Unresolved Mention"/>
    <w:basedOn w:val="a0"/>
    <w:uiPriority w:val="99"/>
    <w:semiHidden/>
    <w:unhideWhenUsed/>
    <w:rsid w:val="00A01C6D"/>
    <w:rPr>
      <w:color w:val="605E5C"/>
      <w:shd w:val="clear" w:color="auto" w:fill="E1DFDD"/>
    </w:rPr>
  </w:style>
  <w:style w:type="paragraph" w:styleId="a9">
    <w:name w:val="footer"/>
    <w:basedOn w:val="a"/>
    <w:link w:val="aa"/>
    <w:uiPriority w:val="99"/>
    <w:unhideWhenUsed/>
    <w:rsid w:val="00D23CE0"/>
    <w:pPr>
      <w:tabs>
        <w:tab w:val="center" w:pos="4677"/>
        <w:tab w:val="right" w:pos="9355"/>
      </w:tabs>
    </w:pPr>
  </w:style>
  <w:style w:type="character" w:customStyle="1" w:styleId="aa">
    <w:name w:val="Нижний колонтитул Знак"/>
    <w:basedOn w:val="a0"/>
    <w:link w:val="a9"/>
    <w:uiPriority w:val="99"/>
    <w:rsid w:val="00D23CE0"/>
    <w:rPr>
      <w:sz w:val="24"/>
      <w:szCs w:val="24"/>
    </w:rPr>
  </w:style>
  <w:style w:type="character" w:styleId="ab">
    <w:name w:val="page number"/>
    <w:basedOn w:val="a0"/>
    <w:uiPriority w:val="99"/>
    <w:semiHidden/>
    <w:unhideWhenUsed/>
    <w:rsid w:val="00D23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160">
      <w:bodyDiv w:val="1"/>
      <w:marLeft w:val="0"/>
      <w:marRight w:val="0"/>
      <w:marTop w:val="0"/>
      <w:marBottom w:val="0"/>
      <w:divBdr>
        <w:top w:val="none" w:sz="0" w:space="0" w:color="auto"/>
        <w:left w:val="none" w:sz="0" w:space="0" w:color="auto"/>
        <w:bottom w:val="none" w:sz="0" w:space="0" w:color="auto"/>
        <w:right w:val="none" w:sz="0" w:space="0" w:color="auto"/>
      </w:divBdr>
    </w:div>
    <w:div w:id="197084484">
      <w:bodyDiv w:val="1"/>
      <w:marLeft w:val="0"/>
      <w:marRight w:val="0"/>
      <w:marTop w:val="0"/>
      <w:marBottom w:val="0"/>
      <w:divBdr>
        <w:top w:val="none" w:sz="0" w:space="0" w:color="auto"/>
        <w:left w:val="none" w:sz="0" w:space="0" w:color="auto"/>
        <w:bottom w:val="none" w:sz="0" w:space="0" w:color="auto"/>
        <w:right w:val="none" w:sz="0" w:space="0" w:color="auto"/>
      </w:divBdr>
    </w:div>
    <w:div w:id="483664226">
      <w:bodyDiv w:val="1"/>
      <w:marLeft w:val="0"/>
      <w:marRight w:val="0"/>
      <w:marTop w:val="0"/>
      <w:marBottom w:val="0"/>
      <w:divBdr>
        <w:top w:val="none" w:sz="0" w:space="0" w:color="auto"/>
        <w:left w:val="none" w:sz="0" w:space="0" w:color="auto"/>
        <w:bottom w:val="none" w:sz="0" w:space="0" w:color="auto"/>
        <w:right w:val="none" w:sz="0" w:space="0" w:color="auto"/>
      </w:divBdr>
    </w:div>
    <w:div w:id="631207897">
      <w:bodyDiv w:val="1"/>
      <w:marLeft w:val="0"/>
      <w:marRight w:val="0"/>
      <w:marTop w:val="0"/>
      <w:marBottom w:val="0"/>
      <w:divBdr>
        <w:top w:val="none" w:sz="0" w:space="0" w:color="auto"/>
        <w:left w:val="none" w:sz="0" w:space="0" w:color="auto"/>
        <w:bottom w:val="none" w:sz="0" w:space="0" w:color="auto"/>
        <w:right w:val="none" w:sz="0" w:space="0" w:color="auto"/>
      </w:divBdr>
    </w:div>
    <w:div w:id="863905452">
      <w:bodyDiv w:val="1"/>
      <w:marLeft w:val="0"/>
      <w:marRight w:val="0"/>
      <w:marTop w:val="0"/>
      <w:marBottom w:val="0"/>
      <w:divBdr>
        <w:top w:val="none" w:sz="0" w:space="0" w:color="auto"/>
        <w:left w:val="none" w:sz="0" w:space="0" w:color="auto"/>
        <w:bottom w:val="none" w:sz="0" w:space="0" w:color="auto"/>
        <w:right w:val="none" w:sz="0" w:space="0" w:color="auto"/>
      </w:divBdr>
    </w:div>
    <w:div w:id="978729161">
      <w:bodyDiv w:val="1"/>
      <w:marLeft w:val="0"/>
      <w:marRight w:val="0"/>
      <w:marTop w:val="0"/>
      <w:marBottom w:val="0"/>
      <w:divBdr>
        <w:top w:val="none" w:sz="0" w:space="0" w:color="auto"/>
        <w:left w:val="none" w:sz="0" w:space="0" w:color="auto"/>
        <w:bottom w:val="none" w:sz="0" w:space="0" w:color="auto"/>
        <w:right w:val="none" w:sz="0" w:space="0" w:color="auto"/>
      </w:divBdr>
    </w:div>
    <w:div w:id="1044522824">
      <w:bodyDiv w:val="1"/>
      <w:marLeft w:val="0"/>
      <w:marRight w:val="0"/>
      <w:marTop w:val="0"/>
      <w:marBottom w:val="0"/>
      <w:divBdr>
        <w:top w:val="none" w:sz="0" w:space="0" w:color="auto"/>
        <w:left w:val="none" w:sz="0" w:space="0" w:color="auto"/>
        <w:bottom w:val="none" w:sz="0" w:space="0" w:color="auto"/>
        <w:right w:val="none" w:sz="0" w:space="0" w:color="auto"/>
      </w:divBdr>
    </w:div>
    <w:div w:id="1111818948">
      <w:bodyDiv w:val="1"/>
      <w:marLeft w:val="0"/>
      <w:marRight w:val="0"/>
      <w:marTop w:val="0"/>
      <w:marBottom w:val="0"/>
      <w:divBdr>
        <w:top w:val="none" w:sz="0" w:space="0" w:color="auto"/>
        <w:left w:val="none" w:sz="0" w:space="0" w:color="auto"/>
        <w:bottom w:val="none" w:sz="0" w:space="0" w:color="auto"/>
        <w:right w:val="none" w:sz="0" w:space="0" w:color="auto"/>
      </w:divBdr>
    </w:div>
    <w:div w:id="1117723364">
      <w:bodyDiv w:val="1"/>
      <w:marLeft w:val="0"/>
      <w:marRight w:val="0"/>
      <w:marTop w:val="0"/>
      <w:marBottom w:val="0"/>
      <w:divBdr>
        <w:top w:val="none" w:sz="0" w:space="0" w:color="auto"/>
        <w:left w:val="none" w:sz="0" w:space="0" w:color="auto"/>
        <w:bottom w:val="none" w:sz="0" w:space="0" w:color="auto"/>
        <w:right w:val="none" w:sz="0" w:space="0" w:color="auto"/>
      </w:divBdr>
    </w:div>
    <w:div w:id="1122304877">
      <w:bodyDiv w:val="1"/>
      <w:marLeft w:val="0"/>
      <w:marRight w:val="0"/>
      <w:marTop w:val="0"/>
      <w:marBottom w:val="0"/>
      <w:divBdr>
        <w:top w:val="none" w:sz="0" w:space="0" w:color="auto"/>
        <w:left w:val="none" w:sz="0" w:space="0" w:color="auto"/>
        <w:bottom w:val="none" w:sz="0" w:space="0" w:color="auto"/>
        <w:right w:val="none" w:sz="0" w:space="0" w:color="auto"/>
      </w:divBdr>
    </w:div>
    <w:div w:id="1130132149">
      <w:bodyDiv w:val="1"/>
      <w:marLeft w:val="0"/>
      <w:marRight w:val="0"/>
      <w:marTop w:val="0"/>
      <w:marBottom w:val="0"/>
      <w:divBdr>
        <w:top w:val="none" w:sz="0" w:space="0" w:color="auto"/>
        <w:left w:val="none" w:sz="0" w:space="0" w:color="auto"/>
        <w:bottom w:val="none" w:sz="0" w:space="0" w:color="auto"/>
        <w:right w:val="none" w:sz="0" w:space="0" w:color="auto"/>
      </w:divBdr>
    </w:div>
    <w:div w:id="1163545468">
      <w:bodyDiv w:val="1"/>
      <w:marLeft w:val="0"/>
      <w:marRight w:val="0"/>
      <w:marTop w:val="0"/>
      <w:marBottom w:val="0"/>
      <w:divBdr>
        <w:top w:val="none" w:sz="0" w:space="0" w:color="auto"/>
        <w:left w:val="none" w:sz="0" w:space="0" w:color="auto"/>
        <w:bottom w:val="none" w:sz="0" w:space="0" w:color="auto"/>
        <w:right w:val="none" w:sz="0" w:space="0" w:color="auto"/>
      </w:divBdr>
    </w:div>
    <w:div w:id="1294675174">
      <w:bodyDiv w:val="1"/>
      <w:marLeft w:val="0"/>
      <w:marRight w:val="0"/>
      <w:marTop w:val="0"/>
      <w:marBottom w:val="0"/>
      <w:divBdr>
        <w:top w:val="none" w:sz="0" w:space="0" w:color="auto"/>
        <w:left w:val="none" w:sz="0" w:space="0" w:color="auto"/>
        <w:bottom w:val="none" w:sz="0" w:space="0" w:color="auto"/>
        <w:right w:val="none" w:sz="0" w:space="0" w:color="auto"/>
      </w:divBdr>
    </w:div>
    <w:div w:id="1378162160">
      <w:bodyDiv w:val="1"/>
      <w:marLeft w:val="0"/>
      <w:marRight w:val="0"/>
      <w:marTop w:val="0"/>
      <w:marBottom w:val="0"/>
      <w:divBdr>
        <w:top w:val="none" w:sz="0" w:space="0" w:color="auto"/>
        <w:left w:val="none" w:sz="0" w:space="0" w:color="auto"/>
        <w:bottom w:val="none" w:sz="0" w:space="0" w:color="auto"/>
        <w:right w:val="none" w:sz="0" w:space="0" w:color="auto"/>
      </w:divBdr>
    </w:div>
    <w:div w:id="1383941147">
      <w:bodyDiv w:val="1"/>
      <w:marLeft w:val="0"/>
      <w:marRight w:val="0"/>
      <w:marTop w:val="0"/>
      <w:marBottom w:val="0"/>
      <w:divBdr>
        <w:top w:val="none" w:sz="0" w:space="0" w:color="auto"/>
        <w:left w:val="none" w:sz="0" w:space="0" w:color="auto"/>
        <w:bottom w:val="none" w:sz="0" w:space="0" w:color="auto"/>
        <w:right w:val="none" w:sz="0" w:space="0" w:color="auto"/>
      </w:divBdr>
    </w:div>
    <w:div w:id="1448112511">
      <w:bodyDiv w:val="1"/>
      <w:marLeft w:val="0"/>
      <w:marRight w:val="0"/>
      <w:marTop w:val="0"/>
      <w:marBottom w:val="0"/>
      <w:divBdr>
        <w:top w:val="none" w:sz="0" w:space="0" w:color="auto"/>
        <w:left w:val="none" w:sz="0" w:space="0" w:color="auto"/>
        <w:bottom w:val="none" w:sz="0" w:space="0" w:color="auto"/>
        <w:right w:val="none" w:sz="0" w:space="0" w:color="auto"/>
      </w:divBdr>
    </w:div>
    <w:div w:id="1471749066">
      <w:bodyDiv w:val="1"/>
      <w:marLeft w:val="0"/>
      <w:marRight w:val="0"/>
      <w:marTop w:val="0"/>
      <w:marBottom w:val="0"/>
      <w:divBdr>
        <w:top w:val="none" w:sz="0" w:space="0" w:color="auto"/>
        <w:left w:val="none" w:sz="0" w:space="0" w:color="auto"/>
        <w:bottom w:val="none" w:sz="0" w:space="0" w:color="auto"/>
        <w:right w:val="none" w:sz="0" w:space="0" w:color="auto"/>
      </w:divBdr>
    </w:div>
    <w:div w:id="1794011584">
      <w:bodyDiv w:val="1"/>
      <w:marLeft w:val="0"/>
      <w:marRight w:val="0"/>
      <w:marTop w:val="0"/>
      <w:marBottom w:val="0"/>
      <w:divBdr>
        <w:top w:val="none" w:sz="0" w:space="0" w:color="auto"/>
        <w:left w:val="none" w:sz="0" w:space="0" w:color="auto"/>
        <w:bottom w:val="none" w:sz="0" w:space="0" w:color="auto"/>
        <w:right w:val="none" w:sz="0" w:space="0" w:color="auto"/>
      </w:divBdr>
    </w:div>
    <w:div w:id="1888492862">
      <w:bodyDiv w:val="1"/>
      <w:marLeft w:val="0"/>
      <w:marRight w:val="0"/>
      <w:marTop w:val="0"/>
      <w:marBottom w:val="0"/>
      <w:divBdr>
        <w:top w:val="none" w:sz="0" w:space="0" w:color="auto"/>
        <w:left w:val="none" w:sz="0" w:space="0" w:color="auto"/>
        <w:bottom w:val="none" w:sz="0" w:space="0" w:color="auto"/>
        <w:right w:val="none" w:sz="0" w:space="0" w:color="auto"/>
      </w:divBdr>
    </w:div>
    <w:div w:id="2056152806">
      <w:bodyDiv w:val="1"/>
      <w:marLeft w:val="0"/>
      <w:marRight w:val="0"/>
      <w:marTop w:val="0"/>
      <w:marBottom w:val="0"/>
      <w:divBdr>
        <w:top w:val="none" w:sz="0" w:space="0" w:color="auto"/>
        <w:left w:val="none" w:sz="0" w:space="0" w:color="auto"/>
        <w:bottom w:val="none" w:sz="0" w:space="0" w:color="auto"/>
        <w:right w:val="none" w:sz="0" w:space="0" w:color="auto"/>
      </w:divBdr>
    </w:div>
    <w:div w:id="2081977452">
      <w:bodyDiv w:val="1"/>
      <w:marLeft w:val="0"/>
      <w:marRight w:val="0"/>
      <w:marTop w:val="0"/>
      <w:marBottom w:val="0"/>
      <w:divBdr>
        <w:top w:val="none" w:sz="0" w:space="0" w:color="auto"/>
        <w:left w:val="none" w:sz="0" w:space="0" w:color="auto"/>
        <w:bottom w:val="none" w:sz="0" w:space="0" w:color="auto"/>
        <w:right w:val="none" w:sz="0" w:space="0" w:color="auto"/>
      </w:divBdr>
    </w:div>
    <w:div w:id="20918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pmc.ncbi.nlm.nih.gov/articles/PMC3760352/"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4603</Words>
  <Characters>26240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Alimov</dc:creator>
  <cp:keywords/>
  <dc:description/>
  <cp:lastModifiedBy>Admin</cp:lastModifiedBy>
  <cp:revision>2</cp:revision>
  <dcterms:created xsi:type="dcterms:W3CDTF">2026-08-30T14:26:00Z</dcterms:created>
  <dcterms:modified xsi:type="dcterms:W3CDTF">2026-08-30T14:26:00Z</dcterms:modified>
</cp:coreProperties>
</file>